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857BC1" w:rsidRDefault="00103FF5" w:rsidP="00857BC1">
      <w:pPr>
        <w:pStyle w:val="FR2"/>
        <w:ind w:left="6379" w:right="-16" w:firstLine="0"/>
        <w:jc w:val="right"/>
        <w:rPr>
          <w:rFonts w:ascii="Tahoma" w:hAnsi="Tahoma" w:cs="Tahoma"/>
          <w:snapToGrid/>
          <w:color w:val="000000" w:themeColor="text1"/>
          <w:sz w:val="24"/>
          <w:szCs w:val="24"/>
        </w:rPr>
      </w:pPr>
      <w:r>
        <w:rPr>
          <w:rFonts w:ascii="Tahoma" w:hAnsi="Tahoma" w:cs="Tahoma"/>
          <w:snapToGrid/>
          <w:color w:val="000000" w:themeColor="text1"/>
          <w:sz w:val="24"/>
          <w:szCs w:val="24"/>
        </w:rPr>
        <w:t>Директор по общим вопросам</w:t>
      </w:r>
    </w:p>
    <w:p w:rsidR="00F2299A" w:rsidRPr="00465E97" w:rsidRDefault="00F2299A" w:rsidP="00857BC1">
      <w:pPr>
        <w:pStyle w:val="FR2"/>
        <w:ind w:left="6379" w:right="-16" w:firstLine="0"/>
        <w:jc w:val="right"/>
        <w:rPr>
          <w:rFonts w:ascii="Tahoma" w:hAnsi="Tahoma" w:cs="Tahoma"/>
          <w:snapToGrid/>
          <w:color w:val="000000" w:themeColor="text1"/>
          <w:sz w:val="24"/>
          <w:szCs w:val="24"/>
        </w:rPr>
      </w:pPr>
      <w:proofErr w:type="spellStart"/>
      <w:r>
        <w:rPr>
          <w:rFonts w:ascii="Tahoma" w:hAnsi="Tahoma" w:cs="Tahoma"/>
          <w:snapToGrid/>
          <w:color w:val="000000" w:themeColor="text1"/>
          <w:sz w:val="24"/>
          <w:szCs w:val="24"/>
        </w:rPr>
        <w:t>Турков</w:t>
      </w:r>
      <w:proofErr w:type="spellEnd"/>
      <w:r>
        <w:rPr>
          <w:rFonts w:ascii="Tahoma" w:hAnsi="Tahoma" w:cs="Tahoma"/>
          <w:snapToGrid/>
          <w:color w:val="000000" w:themeColor="text1"/>
          <w:sz w:val="24"/>
          <w:szCs w:val="24"/>
        </w:rPr>
        <w:t xml:space="preserve"> А.П.</w:t>
      </w:r>
    </w:p>
    <w:p w:rsidR="00857BC1" w:rsidRPr="00465E97" w:rsidRDefault="00857BC1" w:rsidP="00857BC1">
      <w:pPr>
        <w:pStyle w:val="FR2"/>
        <w:ind w:left="6379" w:right="-16" w:firstLine="0"/>
        <w:jc w:val="right"/>
        <w:rPr>
          <w:rFonts w:ascii="Tahoma" w:hAnsi="Tahoma" w:cs="Tahoma"/>
          <w:color w:val="000000" w:themeColor="text1"/>
          <w:sz w:val="24"/>
          <w:szCs w:val="24"/>
        </w:rPr>
      </w:pPr>
      <w:r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 xml:space="preserve">  </w:t>
      </w:r>
      <w:proofErr w:type="gramStart"/>
      <w:r w:rsidR="002F19E0">
        <w:rPr>
          <w:rFonts w:ascii="Tahoma" w:hAnsi="Tahoma" w:cs="Tahoma"/>
          <w:snapToGrid/>
          <w:color w:val="000000" w:themeColor="text1"/>
          <w:sz w:val="24"/>
          <w:szCs w:val="24"/>
          <w:lang w:val="en-US"/>
        </w:rPr>
        <w:t>05</w:t>
      </w:r>
      <w:r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>.0</w:t>
      </w:r>
      <w:r w:rsidR="002F19E0">
        <w:rPr>
          <w:rFonts w:ascii="Tahoma" w:hAnsi="Tahoma" w:cs="Tahoma"/>
          <w:snapToGrid/>
          <w:color w:val="000000" w:themeColor="text1"/>
          <w:sz w:val="24"/>
          <w:szCs w:val="24"/>
          <w:lang w:val="en-US"/>
        </w:rPr>
        <w:t>7</w:t>
      </w:r>
      <w:r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>.2019 г.</w:t>
      </w:r>
      <w:proofErr w:type="gramEnd"/>
    </w:p>
    <w:p w:rsidR="00857BC1" w:rsidRPr="00465E97" w:rsidRDefault="00857BC1" w:rsidP="00857BC1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857BC1" w:rsidRPr="00465E97" w:rsidRDefault="00857BC1" w:rsidP="00857BC1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  <w:r w:rsidRPr="00465E97">
        <w:rPr>
          <w:rFonts w:ascii="Tahoma" w:hAnsi="Tahoma" w:cs="Tahoma"/>
          <w:color w:val="000000" w:themeColor="text1"/>
          <w:sz w:val="24"/>
          <w:szCs w:val="24"/>
        </w:rPr>
        <w:t xml:space="preserve">ЗАКУПОЧНАЯ ДОКУМЕНТАЦИЯ </w:t>
      </w:r>
    </w:p>
    <w:p w:rsidR="00857BC1" w:rsidRPr="00465E97" w:rsidRDefault="00857BC1" w:rsidP="00857BC1">
      <w:pPr>
        <w:spacing w:after="0"/>
        <w:jc w:val="center"/>
        <w:rPr>
          <w:rFonts w:ascii="Tahoma" w:hAnsi="Tahoma" w:cs="Tahoma"/>
          <w:color w:val="000000" w:themeColor="text1"/>
        </w:rPr>
      </w:pPr>
      <w:r w:rsidRPr="00465E97">
        <w:rPr>
          <w:rFonts w:ascii="Tahoma" w:hAnsi="Tahoma" w:cs="Tahoma"/>
          <w:color w:val="000000" w:themeColor="text1"/>
          <w:spacing w:val="-4"/>
        </w:rPr>
        <w:t>на проведение конкурса</w:t>
      </w:r>
    </w:p>
    <w:p w:rsidR="00857BC1" w:rsidRPr="00465E97" w:rsidRDefault="00857BC1" w:rsidP="00857BC1">
      <w:pPr>
        <w:spacing w:after="0"/>
        <w:jc w:val="center"/>
        <w:rPr>
          <w:rFonts w:ascii="Tahoma" w:hAnsi="Tahoma" w:cs="Tahoma"/>
          <w:color w:val="000000" w:themeColor="text1"/>
        </w:rPr>
      </w:pPr>
      <w:r w:rsidRPr="00465E97">
        <w:rPr>
          <w:rFonts w:ascii="Tahoma" w:hAnsi="Tahoma" w:cs="Tahoma"/>
          <w:color w:val="000000" w:themeColor="text1"/>
        </w:rPr>
        <w:t xml:space="preserve">в электронной форме на электронной торговой площадке </w:t>
      </w:r>
    </w:p>
    <w:p w:rsidR="00B4740C" w:rsidRPr="00C31AB5" w:rsidRDefault="00857BC1" w:rsidP="00857BC1">
      <w:pPr>
        <w:spacing w:after="0"/>
        <w:jc w:val="center"/>
        <w:rPr>
          <w:rFonts w:ascii="Tahoma" w:hAnsi="Tahoma" w:cs="Tahoma"/>
          <w:b/>
        </w:rPr>
      </w:pPr>
      <w:r w:rsidRPr="00465E97">
        <w:rPr>
          <w:rFonts w:ascii="Tahoma" w:hAnsi="Tahoma" w:cs="Tahoma"/>
          <w:color w:val="000000" w:themeColor="text1"/>
        </w:rPr>
        <w:t xml:space="preserve">на право заключения договора на </w:t>
      </w:r>
      <w:r w:rsidRPr="00CB695E">
        <w:rPr>
          <w:rFonts w:ascii="Tahoma" w:hAnsi="Tahoma" w:cs="Tahoma"/>
          <w:color w:val="000000" w:themeColor="text1"/>
        </w:rPr>
        <w:t xml:space="preserve">поставку </w:t>
      </w:r>
      <w:r w:rsidR="002F19E0" w:rsidRPr="002F19E0">
        <w:rPr>
          <w:rFonts w:ascii="Tahoma" w:hAnsi="Tahoma" w:cs="Tahoma"/>
          <w:b/>
          <w:color w:val="000000" w:themeColor="text1"/>
        </w:rPr>
        <w:t>Насосов</w:t>
      </w:r>
      <w:r w:rsidR="002F19E0">
        <w:rPr>
          <w:rFonts w:ascii="Tahoma" w:hAnsi="Tahoma" w:cs="Tahoma"/>
          <w:color w:val="000000" w:themeColor="text1"/>
        </w:rPr>
        <w:t xml:space="preserve"> </w:t>
      </w:r>
      <w:r w:rsidR="00D42723" w:rsidRPr="00D42723">
        <w:rPr>
          <w:rFonts w:ascii="Tahoma" w:hAnsi="Tahoma" w:cs="Tahoma"/>
          <w:b/>
          <w:color w:val="000000" w:themeColor="text1"/>
        </w:rPr>
        <w:t xml:space="preserve"> </w:t>
      </w:r>
      <w:r w:rsidR="00D42723" w:rsidRPr="00D42723">
        <w:rPr>
          <w:rFonts w:ascii="Tahoma" w:hAnsi="Tahoma" w:cs="Tahoma"/>
          <w:color w:val="000000" w:themeColor="text1"/>
        </w:rPr>
        <w:t xml:space="preserve">(группа Е - </w:t>
      </w:r>
      <w:r w:rsidR="002F19E0">
        <w:rPr>
          <w:rFonts w:ascii="Tahoma" w:hAnsi="Tahoma" w:cs="Tahoma"/>
          <w:color w:val="000000" w:themeColor="text1"/>
        </w:rPr>
        <w:t>О</w:t>
      </w:r>
      <w:r w:rsidR="00D42723" w:rsidRPr="00D42723">
        <w:rPr>
          <w:rFonts w:ascii="Tahoma" w:hAnsi="Tahoma" w:cs="Tahoma"/>
          <w:color w:val="000000" w:themeColor="text1"/>
        </w:rPr>
        <w:t>борудование механическое, Е</w:t>
      </w:r>
      <w:r w:rsidR="002F19E0">
        <w:rPr>
          <w:rFonts w:ascii="Tahoma" w:hAnsi="Tahoma" w:cs="Tahoma"/>
          <w:color w:val="000000" w:themeColor="text1"/>
        </w:rPr>
        <w:t>В</w:t>
      </w:r>
      <w:r w:rsidR="00D42723" w:rsidRPr="00D42723">
        <w:rPr>
          <w:rFonts w:ascii="Tahoma" w:hAnsi="Tahoma" w:cs="Tahoma"/>
          <w:color w:val="000000" w:themeColor="text1"/>
        </w:rPr>
        <w:t xml:space="preserve"> </w:t>
      </w:r>
      <w:r w:rsidR="002F19E0">
        <w:rPr>
          <w:rFonts w:ascii="Tahoma" w:hAnsi="Tahoma" w:cs="Tahoma"/>
          <w:color w:val="000000" w:themeColor="text1"/>
        </w:rPr>
        <w:t>–</w:t>
      </w:r>
      <w:r w:rsidR="00D42723" w:rsidRPr="00D42723">
        <w:rPr>
          <w:rFonts w:ascii="Tahoma" w:hAnsi="Tahoma" w:cs="Tahoma"/>
          <w:color w:val="000000" w:themeColor="text1"/>
        </w:rPr>
        <w:t xml:space="preserve"> </w:t>
      </w:r>
      <w:r w:rsidR="002F19E0">
        <w:rPr>
          <w:rFonts w:ascii="Tahoma" w:hAnsi="Tahoma" w:cs="Tahoma"/>
          <w:color w:val="000000" w:themeColor="text1"/>
        </w:rPr>
        <w:t>Насосы и насосные агрегаты</w:t>
      </w:r>
      <w:r w:rsidR="00D42723" w:rsidRPr="00D42723">
        <w:rPr>
          <w:rFonts w:ascii="Tahoma" w:hAnsi="Tahoma" w:cs="Tahoma"/>
          <w:color w:val="000000" w:themeColor="text1"/>
        </w:rPr>
        <w:t xml:space="preserve">)  для нужд АО «ПКС-Тепловые сети» в период 2019 года </w:t>
      </w:r>
      <w:r w:rsidR="00D42723" w:rsidRPr="00D42723">
        <w:rPr>
          <w:rFonts w:ascii="Tahoma" w:hAnsi="Tahoma" w:cs="Tahoma"/>
          <w:b/>
          <w:color w:val="000000" w:themeColor="text1"/>
        </w:rPr>
        <w:t>для участников из числа субъектов малого и среднего предпринимательства</w:t>
      </w:r>
      <w:r w:rsidRPr="00C31AB5">
        <w:rPr>
          <w:rFonts w:ascii="Tahoma" w:hAnsi="Tahoma" w:cs="Tahoma"/>
          <w:b/>
        </w:rPr>
        <w:t xml:space="preserve"> </w:t>
      </w:r>
    </w:p>
    <w:p w:rsidR="00857BC1" w:rsidRPr="00857BC1" w:rsidRDefault="00857BC1" w:rsidP="00857BC1">
      <w:pPr>
        <w:spacing w:after="0"/>
        <w:jc w:val="center"/>
        <w:rPr>
          <w:rFonts w:ascii="Tahoma" w:hAnsi="Tahoma" w:cs="Tahoma"/>
          <w:b/>
          <w:bCs/>
          <w:color w:val="000000" w:themeColor="text1"/>
        </w:rPr>
      </w:pPr>
      <w:r w:rsidRPr="00D42723">
        <w:rPr>
          <w:rFonts w:ascii="Tahoma" w:hAnsi="Tahoma" w:cs="Tahoma"/>
          <w:b/>
          <w:color w:val="000000" w:themeColor="text1"/>
          <w:highlight w:val="yellow"/>
        </w:rPr>
        <w:t>№ ВК-</w:t>
      </w:r>
      <w:r w:rsidR="00DE1454" w:rsidRPr="00D42723">
        <w:rPr>
          <w:rFonts w:ascii="Tahoma" w:hAnsi="Tahoma" w:cs="Tahoma"/>
          <w:b/>
          <w:color w:val="000000" w:themeColor="text1"/>
          <w:highlight w:val="yellow"/>
        </w:rPr>
        <w:t>ТС-</w:t>
      </w:r>
      <w:r w:rsidR="00D42723" w:rsidRPr="00D42723">
        <w:rPr>
          <w:rFonts w:ascii="Tahoma" w:hAnsi="Tahoma" w:cs="Tahoma"/>
          <w:b/>
          <w:color w:val="000000" w:themeColor="text1"/>
          <w:highlight w:val="yellow"/>
        </w:rPr>
        <w:t>0</w:t>
      </w:r>
      <w:r w:rsidR="00A65AFA" w:rsidRPr="002F19E0">
        <w:rPr>
          <w:rFonts w:ascii="Tahoma" w:hAnsi="Tahoma" w:cs="Tahoma"/>
          <w:b/>
          <w:color w:val="000000" w:themeColor="text1"/>
          <w:highlight w:val="yellow"/>
        </w:rPr>
        <w:t>7</w:t>
      </w:r>
      <w:r w:rsidR="002F19E0">
        <w:rPr>
          <w:rFonts w:ascii="Tahoma" w:hAnsi="Tahoma" w:cs="Tahoma"/>
          <w:b/>
          <w:color w:val="000000" w:themeColor="text1"/>
          <w:highlight w:val="yellow"/>
        </w:rPr>
        <w:t>7</w:t>
      </w:r>
      <w:r w:rsidR="00C31AB5" w:rsidRPr="00D42723">
        <w:rPr>
          <w:rFonts w:ascii="Tahoma" w:hAnsi="Tahoma" w:cs="Tahoma"/>
          <w:b/>
          <w:color w:val="000000" w:themeColor="text1"/>
          <w:highlight w:val="yellow"/>
        </w:rPr>
        <w:t>-</w:t>
      </w:r>
      <w:r w:rsidRPr="00D42723">
        <w:rPr>
          <w:rFonts w:ascii="Tahoma" w:hAnsi="Tahoma" w:cs="Tahoma"/>
          <w:b/>
          <w:color w:val="000000" w:themeColor="text1"/>
          <w:highlight w:val="yellow"/>
        </w:rPr>
        <w:t>19</w:t>
      </w:r>
    </w:p>
    <w:p w:rsidR="006A1ADD" w:rsidRPr="00857BC1" w:rsidRDefault="006A1ADD" w:rsidP="006A1ADD">
      <w:pPr>
        <w:pStyle w:val="FR1"/>
        <w:ind w:left="0" w:right="-16"/>
        <w:jc w:val="center"/>
        <w:rPr>
          <w:b w:val="0"/>
          <w:bCs w:val="0"/>
          <w:color w:val="FFFFFF" w:themeColor="background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0C2796" w:rsidRDefault="006A1ADD" w:rsidP="00A32E2F">
      <w:pPr>
        <w:spacing w:after="0"/>
        <w:jc w:val="center"/>
        <w:rPr>
          <w:rFonts w:ascii="Tahoma" w:hAnsi="Tahoma" w:cs="Tahoma"/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0C2796">
        <w:rPr>
          <w:rFonts w:ascii="Tahoma" w:hAnsi="Tahoma" w:cs="Tahoma"/>
          <w:b/>
          <w:color w:val="000000" w:themeColor="text1"/>
        </w:rPr>
        <w:lastRenderedPageBreak/>
        <w:t>ИНФОРМАЦИОННАЯ КАРТА</w:t>
      </w:r>
    </w:p>
    <w:p w:rsidR="00E422A9" w:rsidRPr="000C2796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</w:rPr>
      </w:pPr>
    </w:p>
    <w:p w:rsidR="00854152" w:rsidRPr="000C2796" w:rsidRDefault="00854152" w:rsidP="00854152">
      <w:pPr>
        <w:keepNext/>
        <w:keepLines/>
        <w:tabs>
          <w:tab w:val="left" w:pos="1134"/>
        </w:tabs>
        <w:contextualSpacing/>
        <w:rPr>
          <w:rFonts w:ascii="Tahoma" w:hAnsi="Tahoma" w:cs="Tahoma"/>
          <w:b/>
          <w:color w:val="000000" w:themeColor="text1"/>
        </w:rPr>
      </w:pPr>
      <w:r w:rsidRPr="000C2796">
        <w:rPr>
          <w:rFonts w:ascii="Tahoma" w:hAnsi="Tahoma" w:cs="Tahoma"/>
          <w:b/>
          <w:color w:val="000000" w:themeColor="text1"/>
        </w:rPr>
        <w:t>ВНИМАНИЮ УЧАСТНИКОВ: порядок подготовки заявок изменился</w:t>
      </w:r>
      <w:r w:rsidR="00E14F0C" w:rsidRPr="000C2796">
        <w:rPr>
          <w:rFonts w:ascii="Tahoma" w:hAnsi="Tahoma" w:cs="Tahoma"/>
          <w:b/>
          <w:color w:val="000000" w:themeColor="text1"/>
        </w:rPr>
        <w:t>!</w:t>
      </w:r>
      <w:r w:rsidRPr="000C2796">
        <w:rPr>
          <w:rFonts w:ascii="Tahoma" w:hAnsi="Tahoma" w:cs="Tahoma"/>
          <w:b/>
          <w:color w:val="000000" w:themeColor="text1"/>
        </w:rPr>
        <w:t xml:space="preserve"> </w:t>
      </w:r>
    </w:p>
    <w:p w:rsidR="00E422A9" w:rsidRPr="000C2796" w:rsidRDefault="00E422A9" w:rsidP="00E422A9">
      <w:pPr>
        <w:rPr>
          <w:rFonts w:ascii="Tahoma" w:hAnsi="Tahoma" w:cs="Tahoma"/>
          <w:b/>
          <w:snapToGrid w:val="0"/>
          <w:color w:val="000000" w:themeColor="text1"/>
        </w:rPr>
      </w:pPr>
    </w:p>
    <w:p w:rsidR="00E422A9" w:rsidRPr="000C2796" w:rsidRDefault="00E422A9" w:rsidP="00E422A9">
      <w:pPr>
        <w:rPr>
          <w:rFonts w:ascii="Tahoma" w:hAnsi="Tahoma" w:cs="Tahoma"/>
          <w:b/>
          <w:snapToGrid w:val="0"/>
          <w:color w:val="000000" w:themeColor="text1"/>
        </w:rPr>
      </w:pPr>
      <w:r w:rsidRPr="000C2796">
        <w:rPr>
          <w:rFonts w:ascii="Tahoma" w:hAnsi="Tahoma" w:cs="Tahoma"/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0C2796" w:rsidRDefault="00B96FD4" w:rsidP="00A32E2F">
      <w:pPr>
        <w:spacing w:after="0"/>
        <w:jc w:val="center"/>
        <w:rPr>
          <w:rFonts w:ascii="Tahoma" w:hAnsi="Tahoma" w:cs="Tahoma"/>
          <w:b/>
          <w:color w:val="000000" w:themeColor="text1"/>
        </w:rPr>
      </w:pPr>
    </w:p>
    <w:tbl>
      <w:tblPr>
        <w:tblW w:w="1017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3085"/>
        <w:gridCol w:w="6379"/>
      </w:tblGrid>
      <w:tr w:rsidR="00806FF8" w:rsidRPr="000C2796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06FF8" w:rsidRPr="000C2796" w:rsidRDefault="00806FF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</w:rPr>
            </w:pPr>
            <w:r w:rsidRPr="000C2796">
              <w:rPr>
                <w:rFonts w:ascii="Tahoma" w:hAnsi="Tahoma" w:cs="Tahoma"/>
                <w:b/>
                <w:bCs/>
                <w:color w:val="000000" w:themeColor="text1"/>
              </w:rPr>
              <w:t>Сведения о Заказчик</w:t>
            </w:r>
            <w:r w:rsidR="007C7DEF" w:rsidRPr="000C2796">
              <w:rPr>
                <w:rFonts w:ascii="Tahoma" w:hAnsi="Tahoma" w:cs="Tahoma"/>
                <w:b/>
                <w:bCs/>
                <w:color w:val="000000" w:themeColor="text1"/>
              </w:rPr>
              <w:t>е (Заказчик</w:t>
            </w:r>
            <w:r w:rsidR="001C5F6C" w:rsidRPr="000C2796">
              <w:rPr>
                <w:rFonts w:ascii="Tahoma" w:hAnsi="Tahoma" w:cs="Tahoma"/>
                <w:b/>
                <w:bCs/>
                <w:color w:val="000000" w:themeColor="text1"/>
              </w:rPr>
              <w:t>ах</w:t>
            </w:r>
            <w:r w:rsidR="007C7DEF" w:rsidRPr="000C2796">
              <w:rPr>
                <w:rFonts w:ascii="Tahoma" w:hAnsi="Tahoma" w:cs="Tahoma"/>
                <w:b/>
                <w:bCs/>
                <w:color w:val="000000" w:themeColor="text1"/>
              </w:rPr>
              <w:t>)</w:t>
            </w:r>
          </w:p>
        </w:tc>
      </w:tr>
      <w:tr w:rsidR="00857BC1" w:rsidRPr="00C04CCD" w:rsidTr="00140A19">
        <w:trPr>
          <w:trHeight w:val="200"/>
        </w:trPr>
        <w:tc>
          <w:tcPr>
            <w:tcW w:w="709" w:type="dxa"/>
            <w:vAlign w:val="center"/>
          </w:tcPr>
          <w:p w:rsidR="00857BC1" w:rsidRPr="00C04CCD" w:rsidRDefault="00857BC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7BC1" w:rsidRPr="00C04CCD" w:rsidRDefault="00857BC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7BC1" w:rsidRPr="00C04CCD" w:rsidRDefault="00857BC1" w:rsidP="00DE1454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АО «ПКС-</w:t>
            </w:r>
            <w:r w:rsidR="00DE1454">
              <w:rPr>
                <w:rFonts w:ascii="Tahoma" w:hAnsi="Tahoma" w:cs="Tahoma"/>
                <w:sz w:val="20"/>
                <w:szCs w:val="20"/>
              </w:rPr>
              <w:t>Тепловые сети</w:t>
            </w:r>
            <w:r w:rsidRPr="00C04CCD">
              <w:rPr>
                <w:rFonts w:ascii="Tahoma" w:hAnsi="Tahoma" w:cs="Tahoma"/>
                <w:sz w:val="20"/>
                <w:szCs w:val="20"/>
              </w:rPr>
              <w:t>»</w:t>
            </w:r>
          </w:p>
        </w:tc>
      </w:tr>
      <w:tr w:rsidR="00857BC1" w:rsidRPr="00C04CCD" w:rsidTr="00140A19">
        <w:trPr>
          <w:trHeight w:val="200"/>
        </w:trPr>
        <w:tc>
          <w:tcPr>
            <w:tcW w:w="709" w:type="dxa"/>
            <w:vAlign w:val="center"/>
          </w:tcPr>
          <w:p w:rsidR="00857BC1" w:rsidRPr="00C04CCD" w:rsidRDefault="00857BC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7BC1" w:rsidRPr="00C04CCD" w:rsidRDefault="00857BC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7BC1" w:rsidRPr="00C04CCD" w:rsidRDefault="00857BC1" w:rsidP="00857BC1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857BC1" w:rsidRPr="00C04CCD" w:rsidTr="00140A19">
        <w:trPr>
          <w:trHeight w:val="200"/>
        </w:trPr>
        <w:tc>
          <w:tcPr>
            <w:tcW w:w="709" w:type="dxa"/>
            <w:vAlign w:val="center"/>
          </w:tcPr>
          <w:p w:rsidR="00857BC1" w:rsidRPr="00C04CCD" w:rsidRDefault="00857BC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7BC1" w:rsidRPr="00C04CCD" w:rsidRDefault="00857BC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7BC1" w:rsidRPr="00C04CCD" w:rsidRDefault="00857BC1" w:rsidP="00857BC1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857BC1" w:rsidRPr="00C04CCD" w:rsidTr="00140A19">
        <w:trPr>
          <w:trHeight w:val="200"/>
        </w:trPr>
        <w:tc>
          <w:tcPr>
            <w:tcW w:w="709" w:type="dxa"/>
            <w:vAlign w:val="center"/>
          </w:tcPr>
          <w:p w:rsidR="00857BC1" w:rsidRPr="00C04CCD" w:rsidRDefault="00857BC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7BC1" w:rsidRPr="00C04CCD" w:rsidRDefault="00857BC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Адрес электронной почты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7BC1" w:rsidRPr="00EE408B" w:rsidRDefault="002F527F" w:rsidP="00857BC1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hyperlink r:id="rId8" w:history="1"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pks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_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zakupki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@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rks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.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karelia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.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ru</w:t>
              </w:r>
            </w:hyperlink>
          </w:p>
        </w:tc>
      </w:tr>
      <w:tr w:rsidR="00857BC1" w:rsidRPr="00C04CCD" w:rsidTr="00140A19">
        <w:trPr>
          <w:trHeight w:val="200"/>
        </w:trPr>
        <w:tc>
          <w:tcPr>
            <w:tcW w:w="709" w:type="dxa"/>
            <w:vAlign w:val="center"/>
          </w:tcPr>
          <w:p w:rsidR="00857BC1" w:rsidRPr="00C04CCD" w:rsidRDefault="00857BC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7BC1" w:rsidRPr="00C04CCD" w:rsidRDefault="00857BC1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7BC1" w:rsidRPr="00C04CCD" w:rsidRDefault="00857BC1" w:rsidP="00857BC1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710053 – Зазулина Е.А.</w:t>
            </w:r>
          </w:p>
          <w:p w:rsidR="00857BC1" w:rsidRPr="00C04CCD" w:rsidRDefault="00857BC1" w:rsidP="00857BC1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(8142) 710030 – </w:t>
            </w:r>
            <w:proofErr w:type="spell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Туркова</w:t>
            </w:r>
            <w:proofErr w:type="spell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Н.В.</w:t>
            </w:r>
          </w:p>
          <w:p w:rsidR="00857BC1" w:rsidRPr="00C04CCD" w:rsidRDefault="00857BC1" w:rsidP="00857BC1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(8142) 710034 – </w:t>
            </w:r>
            <w:proofErr w:type="spell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Швецова</w:t>
            </w:r>
            <w:proofErr w:type="spell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А.А.</w:t>
            </w:r>
          </w:p>
        </w:tc>
      </w:tr>
      <w:tr w:rsidR="00857BC1" w:rsidRPr="00C04CCD" w:rsidTr="00140A19">
        <w:trPr>
          <w:trHeight w:val="200"/>
        </w:trPr>
        <w:tc>
          <w:tcPr>
            <w:tcW w:w="709" w:type="dxa"/>
            <w:vAlign w:val="center"/>
          </w:tcPr>
          <w:p w:rsidR="00857BC1" w:rsidRPr="00C04CCD" w:rsidRDefault="00857BC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7BC1" w:rsidRPr="00C04CCD" w:rsidRDefault="00857BC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Контактное лицо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7BC1" w:rsidRPr="00C04CCD" w:rsidRDefault="00857BC1" w:rsidP="00857BC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Зазулина Евгения Александровна</w:t>
            </w:r>
          </w:p>
          <w:p w:rsidR="00857BC1" w:rsidRPr="00C04CCD" w:rsidRDefault="00857BC1" w:rsidP="00857BC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Туркова</w:t>
            </w:r>
            <w:proofErr w:type="spell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Наталия Валерьевна</w:t>
            </w:r>
          </w:p>
          <w:p w:rsidR="00857BC1" w:rsidRPr="00C04CCD" w:rsidRDefault="00857BC1" w:rsidP="00857BC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Швецова</w:t>
            </w:r>
            <w:proofErr w:type="spell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Алёна Александровна</w:t>
            </w:r>
          </w:p>
        </w:tc>
      </w:tr>
      <w:tr w:rsidR="00774F54" w:rsidRPr="00C04CC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774F54" w:rsidRPr="00C04CCD" w:rsidRDefault="007C7DEF" w:rsidP="007C7DEF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C04CCD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55382F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АО «ПКС-Водоканал»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55382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55382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Адрес электронной почты</w:t>
            </w:r>
          </w:p>
        </w:tc>
        <w:tc>
          <w:tcPr>
            <w:tcW w:w="6379" w:type="dxa"/>
            <w:vAlign w:val="center"/>
          </w:tcPr>
          <w:p w:rsidR="0055382F" w:rsidRPr="00EE408B" w:rsidRDefault="002F527F" w:rsidP="0055382F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hyperlink r:id="rId9" w:history="1"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pks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_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zakupki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@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rks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.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karelia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.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ru</w:t>
              </w:r>
            </w:hyperlink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55382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710053, 710030, 710034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Способ закупки, форма проведения закупки и особенности осуществления закупки</w:t>
            </w:r>
          </w:p>
        </w:tc>
        <w:tc>
          <w:tcPr>
            <w:tcW w:w="6379" w:type="dxa"/>
            <w:vAlign w:val="center"/>
          </w:tcPr>
          <w:p w:rsidR="000C2796" w:rsidRPr="00C04CCD" w:rsidRDefault="000C2796" w:rsidP="000C2796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Способ закупки: </w:t>
            </w:r>
            <w:r w:rsidRPr="00C04CCD">
              <w:rPr>
                <w:rFonts w:ascii="Tahoma" w:hAnsi="Tahoma" w:cs="Tahoma"/>
                <w:color w:val="000000" w:themeColor="text1"/>
                <w:sz w:val="20"/>
              </w:rPr>
              <w:t>конкурс.</w:t>
            </w:r>
          </w:p>
          <w:p w:rsidR="000C2796" w:rsidRPr="00C04CCD" w:rsidRDefault="000C2796" w:rsidP="000C2796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C04CCD">
              <w:rPr>
                <w:rFonts w:ascii="Tahoma" w:hAnsi="Tahoma" w:cs="Tahoma"/>
                <w:color w:val="000000" w:themeColor="text1"/>
                <w:sz w:val="20"/>
              </w:rPr>
              <w:t>в электронной форме.</w:t>
            </w:r>
          </w:p>
          <w:p w:rsidR="000C2796" w:rsidRPr="00C04CCD" w:rsidRDefault="000C2796" w:rsidP="000C2796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Особенности осуществления закупки: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участниками могут быть только субъекты малого и среднего предпринимательства.</w:t>
            </w:r>
          </w:p>
          <w:p w:rsidR="0055382F" w:rsidRPr="00C04CCD" w:rsidRDefault="000C2796" w:rsidP="000C2796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10" w:history="1">
              <w:r w:rsidRPr="00C04CCD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)</w:t>
            </w:r>
          </w:p>
        </w:tc>
      </w:tr>
      <w:tr w:rsidR="0055382F" w:rsidRPr="00C04CCD" w:rsidTr="00756671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lightGray"/>
              </w:rPr>
              <w:t>Централизация закупки</w:t>
            </w:r>
          </w:p>
        </w:tc>
        <w:tc>
          <w:tcPr>
            <w:tcW w:w="6379" w:type="dxa"/>
            <w:vAlign w:val="center"/>
          </w:tcPr>
          <w:p w:rsidR="000C2796" w:rsidRPr="00C04CCD" w:rsidRDefault="000C2796" w:rsidP="000C2796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Закупка проводится Заказчиком</w:t>
            </w:r>
          </w:p>
          <w:p w:rsidR="0055382F" w:rsidRPr="00C04CCD" w:rsidRDefault="0055382F" w:rsidP="00756671">
            <w:p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0C2796" w:rsidRPr="00C04CCD" w:rsidTr="00140A19">
        <w:trPr>
          <w:trHeight w:val="200"/>
        </w:trPr>
        <w:tc>
          <w:tcPr>
            <w:tcW w:w="709" w:type="dxa"/>
            <w:vAlign w:val="center"/>
          </w:tcPr>
          <w:p w:rsidR="000C2796" w:rsidRPr="00C04CCD" w:rsidRDefault="000C2796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C2796" w:rsidRPr="00C04CCD" w:rsidRDefault="000C2796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0C2796" w:rsidRPr="00C04CCD" w:rsidRDefault="002F527F" w:rsidP="000C2796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hyperlink r:id="rId11" w:history="1">
              <w:r w:rsidR="000C2796" w:rsidRPr="00C04CCD">
                <w:rPr>
                  <w:rStyle w:val="a8"/>
                  <w:rFonts w:ascii="Tahoma" w:hAnsi="Tahoma" w:cs="Tahoma"/>
                  <w:color w:val="auto"/>
                  <w:sz w:val="20"/>
                  <w:u w:val="none"/>
                  <w:shd w:val="clear" w:color="auto" w:fill="FFFFFF"/>
                </w:rPr>
                <w:t>36.00.2</w:t>
              </w:r>
            </w:hyperlink>
          </w:p>
        </w:tc>
      </w:tr>
      <w:tr w:rsidR="000C2796" w:rsidRPr="00C04CCD" w:rsidTr="00140A19">
        <w:trPr>
          <w:trHeight w:val="200"/>
        </w:trPr>
        <w:tc>
          <w:tcPr>
            <w:tcW w:w="709" w:type="dxa"/>
            <w:vAlign w:val="center"/>
          </w:tcPr>
          <w:p w:rsidR="000C2796" w:rsidRPr="00C04CCD" w:rsidRDefault="000C2796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C2796" w:rsidRPr="00C04CCD" w:rsidRDefault="000C2796" w:rsidP="007B65AA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0C2796" w:rsidRPr="00C04CCD" w:rsidRDefault="002F527F" w:rsidP="000C2796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hyperlink r:id="rId12" w:history="1">
              <w:r w:rsidR="000C2796" w:rsidRPr="00C04CCD">
                <w:rPr>
                  <w:rStyle w:val="a8"/>
                  <w:rFonts w:ascii="Tahoma" w:hAnsi="Tahoma" w:cs="Tahoma"/>
                  <w:color w:val="auto"/>
                  <w:sz w:val="20"/>
                  <w:u w:val="none"/>
                  <w:shd w:val="clear" w:color="auto" w:fill="FFFFFF"/>
                </w:rPr>
                <w:t>36.00.2</w:t>
              </w:r>
            </w:hyperlink>
          </w:p>
        </w:tc>
      </w:tr>
      <w:tr w:rsidR="000C2796" w:rsidRPr="00C04CCD" w:rsidTr="00140A19">
        <w:trPr>
          <w:trHeight w:val="200"/>
        </w:trPr>
        <w:tc>
          <w:tcPr>
            <w:tcW w:w="709" w:type="dxa"/>
            <w:vAlign w:val="center"/>
          </w:tcPr>
          <w:p w:rsidR="000C2796" w:rsidRPr="00C04CCD" w:rsidRDefault="000C2796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C2796" w:rsidRPr="00C04CCD" w:rsidRDefault="000C2796" w:rsidP="000F653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379" w:type="dxa"/>
            <w:vAlign w:val="center"/>
          </w:tcPr>
          <w:p w:rsidR="000C2796" w:rsidRPr="00C04CCD" w:rsidRDefault="000C2796" w:rsidP="000C2796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proofErr w:type="gramStart"/>
            <w:r w:rsidRPr="00C04CCD">
              <w:rPr>
                <w:rStyle w:val="FontStyle22"/>
                <w:rFonts w:ascii="Tahoma" w:hAnsi="Tahoma" w:cs="Tahoma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C04CCD">
              <w:rPr>
                <w:rFonts w:ascii="Tahoma" w:hAnsi="Tahoma" w:cs="Tahoma"/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C04CCD">
              <w:rPr>
                <w:rStyle w:val="FontStyle22"/>
                <w:rFonts w:ascii="Tahoma" w:hAnsi="Tahoma" w:cs="Tahoma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C04CCD">
              <w:rPr>
                <w:rFonts w:ascii="Tahoma" w:hAnsi="Tahoma" w:cs="Tahoma"/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0C2796" w:rsidRPr="00C04CCD" w:rsidRDefault="000C2796" w:rsidP="000C2796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Осуществление действий участниками закупочной процедуры на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ЭТП регулируется «Регламентом Организации и проведения закупок в электронной форме на ЭТП ГПБ»</w:t>
            </w:r>
          </w:p>
        </w:tc>
      </w:tr>
      <w:tr w:rsidR="0055382F" w:rsidRPr="00C04CC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lastRenderedPageBreak/>
              <w:t>Сведения о составе и порядке предоставления закупочной документации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Извещение о закупке (Размещено в сети «Интернет» в Единой информационной системе в сфере закупок по адресу </w:t>
            </w:r>
            <w:hyperlink r:id="rId13" w:history="1">
              <w:r w:rsidRPr="00C04CCD">
                <w:rPr>
                  <w:rFonts w:ascii="Tahoma" w:eastAsia="Times New Roman" w:hAnsi="Tahoma" w:cs="Tahoma"/>
                  <w:color w:val="000000" w:themeColor="text1"/>
                  <w:sz w:val="20"/>
                  <w:szCs w:val="20"/>
                  <w:lang w:eastAsia="ru-RU"/>
                </w:rPr>
                <w:t>www.zakupki.gov.ru</w:t>
              </w:r>
            </w:hyperlink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/223 (далее по тексту - ЕИС) и на электронной торговой площадке ЭТП ГПБ по адресу </w:t>
            </w:r>
            <w:proofErr w:type="spell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www.etp.gpb.ru</w:t>
            </w:r>
            <w:proofErr w:type="spell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 (далее по тексту - ЭТП);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Информационная карта;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1.1 – Условия заключения договора;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1.2. - Техническая документация;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2.1 – Техническое предложение (заполняется участником);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2.2 – Ценовое предложение (заполняется Участником);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3 – Формы подачи </w:t>
            </w: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Заявки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(заполняются участником);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4.1. – Отборочные критерии рассмотрения первых частей заявок;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4.2. – Отборочные и квалификационные критерии рассмотрения вторых частей заявок;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4.3. - Проверка правильности оформления ценового предложения;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заявок.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6 - </w:t>
            </w:r>
            <w:r w:rsidRPr="00C04CCD">
              <w:rPr>
                <w:rFonts w:ascii="Tahoma" w:hAnsi="Tahoma" w:cs="Tahoma"/>
                <w:sz w:val="20"/>
                <w:szCs w:val="20"/>
              </w:rPr>
              <w:t>Форма запроса на разъяснение</w:t>
            </w:r>
          </w:p>
          <w:p w:rsidR="0055382F" w:rsidRPr="00C04CCD" w:rsidRDefault="0055382F" w:rsidP="00505DF7">
            <w:pPr>
              <w:tabs>
                <w:tab w:val="left" w:pos="601"/>
              </w:tabs>
              <w:spacing w:after="0"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Заявки (Предложения)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C2796" w:rsidRPr="00C04CCD" w:rsidRDefault="000C2796" w:rsidP="000C2796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  <w:highlight w:val="lightGray"/>
              </w:rPr>
            </w:pPr>
            <w:proofErr w:type="gramStart"/>
            <w:r w:rsidRPr="00C04CCD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ГПБ, указанным в разделе 7.2.</w:t>
            </w:r>
            <w:proofErr w:type="gramEnd"/>
            <w:r w:rsidRPr="00C04CCD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 xml:space="preserve"> </w:t>
            </w:r>
            <w:proofErr w:type="gramStart"/>
            <w:r w:rsidRPr="00C04CCD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«Регламента электронной площадки ООО ЭТП ГПБ»).</w:t>
            </w:r>
            <w:proofErr w:type="gramEnd"/>
          </w:p>
          <w:p w:rsidR="0055382F" w:rsidRPr="00C04CCD" w:rsidRDefault="000C2796" w:rsidP="000C2796">
            <w:pPr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Обеспечение заявки не применяется.</w:t>
            </w:r>
          </w:p>
        </w:tc>
      </w:tr>
      <w:tr w:rsidR="0055382F" w:rsidRPr="00C04CC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55382F" w:rsidRPr="00C04CCD" w:rsidRDefault="0055382F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:rsidR="0055382F" w:rsidRPr="00C04CCD" w:rsidRDefault="00F61AA4" w:rsidP="002F19E0">
            <w:pPr>
              <w:pStyle w:val="Style6"/>
              <w:widowControl/>
              <w:tabs>
                <w:tab w:val="left" w:pos="851"/>
              </w:tabs>
              <w:spacing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F61AA4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поставк</w:t>
            </w:r>
            <w:r w:rsidR="00266B27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а</w:t>
            </w:r>
            <w:r w:rsidRPr="00F61AA4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 xml:space="preserve"> </w:t>
            </w:r>
            <w:r w:rsidR="002F19E0" w:rsidRPr="002F19E0">
              <w:rPr>
                <w:rFonts w:ascii="Tahoma" w:eastAsia="Calibri" w:hAnsi="Tahoma" w:cs="Tahoma"/>
                <w:b/>
                <w:color w:val="000000" w:themeColor="text1"/>
                <w:sz w:val="20"/>
                <w:szCs w:val="20"/>
                <w:highlight w:val="yellow"/>
                <w:lang w:eastAsia="en-US"/>
              </w:rPr>
              <w:t>Насосов и насосных агрегатов</w:t>
            </w:r>
            <w:r w:rsidR="00D42723" w:rsidRPr="00D42723">
              <w:rPr>
                <w:rFonts w:ascii="Tahoma" w:hAnsi="Tahoma" w:cs="Tahoma"/>
                <w:b/>
                <w:color w:val="000000" w:themeColor="text1"/>
              </w:rPr>
              <w:t xml:space="preserve"> </w:t>
            </w:r>
            <w:r w:rsidR="00FB4151" w:rsidRPr="00FB4151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для нужд АО «ПКС-</w:t>
            </w:r>
            <w:r w:rsidR="00044A56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Тепловые сети</w:t>
            </w:r>
            <w:r w:rsidR="00FB4151" w:rsidRPr="00FB4151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»</w:t>
            </w:r>
            <w:r w:rsidR="00547BCD" w:rsidRPr="00FB4151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 xml:space="preserve"> в период 2019 года</w:t>
            </w:r>
          </w:p>
        </w:tc>
      </w:tr>
      <w:tr w:rsidR="0055382F" w:rsidRPr="00C04CCD" w:rsidTr="00140A19">
        <w:trPr>
          <w:trHeight w:val="273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379" w:type="dxa"/>
            <w:vAlign w:val="center"/>
          </w:tcPr>
          <w:p w:rsidR="00547BCD" w:rsidRPr="00C04CCD" w:rsidRDefault="00547BCD" w:rsidP="00547BCD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55382F" w:rsidRPr="00C04CCD" w:rsidRDefault="00547BCD" w:rsidP="00547BCD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размещении предложения участник автоматически соглашается с условиями типового договора.</w:t>
            </w:r>
            <w:r w:rsidR="0055382F"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9212F1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Место, условия и сроки (периоды) исполнения договора (поставки)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547BCD" w:rsidRPr="00C04CCD" w:rsidRDefault="00547BCD" w:rsidP="00547BCD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Место выполнения работ/поставки: территория города Петрозаводска. </w:t>
            </w:r>
          </w:p>
          <w:p w:rsidR="00547BCD" w:rsidRPr="00C04CCD" w:rsidRDefault="00547BCD" w:rsidP="00547BCD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Условия выполнения работ/поставки:  в соответствие с Приложениями № 1 и № 2.</w:t>
            </w:r>
          </w:p>
          <w:p w:rsidR="00547BCD" w:rsidRPr="00C04CCD" w:rsidRDefault="00547BCD" w:rsidP="00547BCD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Срок выполнения работ/поставки: согласно графика поставки.</w:t>
            </w:r>
          </w:p>
          <w:p w:rsidR="00547BCD" w:rsidRPr="00C04CCD" w:rsidRDefault="00547BCD" w:rsidP="00547BCD">
            <w:pPr>
              <w:pStyle w:val="a9"/>
              <w:tabs>
                <w:tab w:val="left" w:pos="394"/>
              </w:tabs>
              <w:spacing w:after="0"/>
              <w:ind w:left="34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4. Товары считаются поставленными в зависимости от согласованного Сторонами базиса поставки согласно условиям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Договора.</w:t>
            </w:r>
          </w:p>
          <w:p w:rsidR="0055382F" w:rsidRPr="00C04CCD" w:rsidRDefault="00547BCD" w:rsidP="00547BCD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</w:pPr>
            <w:r w:rsidRPr="00EE408B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379" w:type="dxa"/>
            <w:vAlign w:val="center"/>
          </w:tcPr>
          <w:p w:rsidR="00547BCD" w:rsidRPr="00EE408B" w:rsidRDefault="00547BCD" w:rsidP="00547BCD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E408B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EE408B">
              <w:rPr>
                <w:rFonts w:ascii="Tahoma" w:hAnsi="Tahoma" w:cs="Tahoma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EE408B">
              <w:rPr>
                <w:rFonts w:ascii="Tahoma" w:hAnsi="Tahoma" w:cs="Tahoma"/>
                <w:color w:val="000000" w:themeColor="text1"/>
                <w:sz w:val="20"/>
                <w:szCs w:val="20"/>
              </w:rPr>
              <w:t>);</w:t>
            </w:r>
          </w:p>
          <w:p w:rsidR="0055382F" w:rsidRPr="00EE408B" w:rsidRDefault="00547BCD" w:rsidP="00547BCD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E408B">
              <w:rPr>
                <w:rFonts w:ascii="Tahoma" w:hAnsi="Tahoma" w:cs="Tahoma"/>
                <w:color w:val="000000" w:themeColor="text1"/>
                <w:sz w:val="20"/>
                <w:szCs w:val="20"/>
              </w:rPr>
              <w:t>Форма оплаты: безналичный расчет – перечисление денежных средств на расчетный счет Поставщика.</w:t>
            </w:r>
          </w:p>
        </w:tc>
      </w:tr>
      <w:tr w:rsidR="0055382F" w:rsidRPr="00C04CCD" w:rsidTr="00B401E2">
        <w:trPr>
          <w:trHeight w:val="752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55382F" w:rsidRPr="00C04CCD" w:rsidRDefault="0055382F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Цена заявки на участие в закупке должна включать в себя все расходы и риски, связанные с выполнением работ,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  <w:p w:rsidR="0055382F" w:rsidRPr="00C04CCD" w:rsidRDefault="0055382F" w:rsidP="00B401E2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Сведения о начальной (максимальной) цене договора (без учета опциона покупателя)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EE408B" w:rsidRPr="006A20F8" w:rsidRDefault="00EE408B" w:rsidP="00EE408B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0B0BF0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Лот №1 Сумма без НДС: </w:t>
            </w:r>
            <w:r w:rsidR="002F19E0" w:rsidRPr="002F19E0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250</w:t>
            </w:r>
            <w:r w:rsidR="002F19E0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  <w:lang w:val="en-US"/>
              </w:rPr>
              <w:t> </w:t>
            </w:r>
            <w:r w:rsidR="002F19E0" w:rsidRPr="002F19E0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071,16</w:t>
            </w:r>
            <w:r w:rsidR="00076190" w:rsidRPr="000B0BF0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Pr="000B0BF0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рублей</w:t>
            </w:r>
          </w:p>
          <w:p w:rsidR="0055382F" w:rsidRPr="006A20F8" w:rsidRDefault="0055382F" w:rsidP="00EF75CE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  <w:p w:rsidR="0055382F" w:rsidRPr="00C04CCD" w:rsidRDefault="0055382F" w:rsidP="007919A9">
            <w:pPr>
              <w:rPr>
                <w:rFonts w:ascii="Tahoma" w:hAnsi="Tahoma" w:cs="Tahoma"/>
                <w:i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55382F" w:rsidRPr="00C04CCD" w:rsidRDefault="0055382F" w:rsidP="00B25796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7E6285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55382F" w:rsidRPr="00C04CCD" w:rsidRDefault="0055382F" w:rsidP="007E6285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Calibri" w:hAnsi="Tahoma" w:cs="Tahoma"/>
                <w:b/>
                <w:bCs/>
                <w:color w:val="000000" w:themeColor="text1"/>
                <w:sz w:val="20"/>
                <w:szCs w:val="20"/>
                <w:lang w:eastAsia="en-US"/>
              </w:rPr>
              <w:t>Порядок проведения и подведения итогов Конкурса</w:t>
            </w:r>
          </w:p>
        </w:tc>
      </w:tr>
      <w:tr w:rsidR="0055382F" w:rsidRPr="00C04CCD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0" w:name="_Ref440305687"/>
            <w:bookmarkStart w:id="1" w:name="_Toc518119235"/>
            <w:bookmarkStart w:id="2" w:name="_Toc55193148"/>
            <w:bookmarkStart w:id="3" w:name="_Toc55285342"/>
            <w:bookmarkStart w:id="4" w:name="_Toc55305379"/>
            <w:bookmarkStart w:id="5" w:name="_Toc57314641"/>
            <w:bookmarkStart w:id="6" w:name="_Toc69728964"/>
            <w:bookmarkStart w:id="7" w:name="_Toc523958235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закупки</w:t>
            </w:r>
            <w:bookmarkEnd w:id="7"/>
          </w:p>
        </w:tc>
        <w:tc>
          <w:tcPr>
            <w:tcW w:w="6379" w:type="dxa"/>
            <w:shd w:val="clear" w:color="auto" w:fill="auto"/>
          </w:tcPr>
          <w:p w:rsidR="0055382F" w:rsidRPr="00C04CCD" w:rsidRDefault="00EE408B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 xml:space="preserve">  </w:t>
            </w:r>
            <w:r w:rsidR="0055382F" w:rsidRPr="00C04CCD">
              <w:rPr>
                <w:rFonts w:ascii="Tahoma" w:hAnsi="Tahoma" w:cs="Tahoma"/>
                <w:sz w:val="20"/>
              </w:rPr>
              <w:t>Закупка проводится в следующем порядке: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Официальное размещение Извещения и Документации о закупке;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Подготовка Участниками своих заявок и их подача;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Открытие доступа к первым частям заявок;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Рассмотрение первых частей заявок, в том числе направление Участникам дополнительных запросов разъяснений заявок, при необходимости;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Открытие доступа ко вторым частям заявок;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Рассмотрение вторых частей заявок, в том числе проведение квалификационного отбора Участников и направление Участникам дополнительных запросов разъяснений заявок, при необходимости;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Открытие доступа к ценовым предложениям Участников;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Рассмотрение ценовых предложений Участников, в том числе направление Участникам дополнительных запросов разъяснений заявок, при необходимости;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Оценка и сопоставление заявок, с учетом применения приоритета;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Определение Победителя, подведение итогов закупки;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Заключение Договора.</w:t>
            </w:r>
          </w:p>
          <w:p w:rsidR="0055382F" w:rsidRPr="00C04CCD" w:rsidRDefault="0055382F" w:rsidP="00C204FB">
            <w:pPr>
              <w:ind w:firstLine="708"/>
              <w:rPr>
                <w:rFonts w:ascii="Tahoma" w:hAnsi="Tahoma" w:cs="Tahoma"/>
                <w:sz w:val="20"/>
                <w:szCs w:val="20"/>
              </w:rPr>
            </w:pPr>
          </w:p>
          <w:p w:rsidR="0055382F" w:rsidRPr="00C04CCD" w:rsidRDefault="0055382F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Организатор</w:t>
            </w:r>
            <w:r w:rsidRPr="00C04CCD">
              <w:rPr>
                <w:rFonts w:ascii="Tahoma" w:hAnsi="Tahoma" w:cs="Tahoma"/>
                <w:color w:val="000000" w:themeColor="text1"/>
                <w:sz w:val="20"/>
              </w:rPr>
              <w:t xml:space="preserve"> закупки вправе, при необходимости провести обсуждение функциональных характеристик предмета закупки.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</w:rPr>
              <w:t xml:space="preserve">Обсуждение Организатором закупки с участниками закупки предложений о функциональных характеристиках (потребительских свойствах) товаров, качестве работ, услуг и об иных условиях исполнения договора, содержащихся в заявках участников конкурса в электронной форме, в целях уточнения в документации о проведении конкурса в электронной форме, документации о конкурентной закупке, проекте договора требуемых характеристик </w:t>
            </w:r>
            <w:r w:rsidRPr="00C04CCD">
              <w:rPr>
                <w:rFonts w:ascii="Tahoma" w:hAnsi="Tahoma" w:cs="Tahoma"/>
                <w:color w:val="000000" w:themeColor="text1"/>
                <w:sz w:val="20"/>
              </w:rPr>
              <w:lastRenderedPageBreak/>
              <w:t>(потребительских свойств) закупаемых товаров, работ, услуг.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</w:rPr>
              <w:t xml:space="preserve"> По итогам оформляется протокол обсуждения предложений о функциональных характеристиках.</w:t>
            </w:r>
          </w:p>
          <w:p w:rsidR="0055382F" w:rsidRPr="00C04CCD" w:rsidRDefault="0055382F" w:rsidP="00C204FB">
            <w:pPr>
              <w:ind w:firstLine="708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5382F" w:rsidRPr="00C04CCD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8" w:name="_Ref55280418"/>
            <w:bookmarkStart w:id="9" w:name="_Toc55285343"/>
            <w:bookmarkStart w:id="10" w:name="_Toc55305380"/>
            <w:bookmarkStart w:id="11" w:name="_Toc57314642"/>
            <w:bookmarkStart w:id="12" w:name="_Toc69728965"/>
            <w:bookmarkStart w:id="13" w:name="_Toc523958236"/>
            <w:r w:rsidRPr="00C04CCD">
              <w:rPr>
                <w:rFonts w:ascii="Tahoma" w:hAnsi="Tahoma" w:cs="Tahoma"/>
                <w:b/>
                <w:sz w:val="20"/>
                <w:szCs w:val="20"/>
              </w:rPr>
              <w:t>Официальное размещение Извещения</w:t>
            </w:r>
            <w:bookmarkEnd w:id="8"/>
            <w:bookmarkEnd w:id="9"/>
            <w:bookmarkEnd w:id="10"/>
            <w:bookmarkEnd w:id="11"/>
            <w:bookmarkEnd w:id="12"/>
            <w:r w:rsidRPr="00C04CCD">
              <w:rPr>
                <w:rFonts w:ascii="Tahoma" w:hAnsi="Tahoma" w:cs="Tahoma"/>
                <w:b/>
                <w:sz w:val="20"/>
                <w:szCs w:val="20"/>
              </w:rPr>
              <w:t xml:space="preserve"> и Документации о закупке</w:t>
            </w:r>
            <w:bookmarkEnd w:id="13"/>
          </w:p>
        </w:tc>
        <w:tc>
          <w:tcPr>
            <w:tcW w:w="6379" w:type="dxa"/>
            <w:shd w:val="clear" w:color="auto" w:fill="auto"/>
          </w:tcPr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Извещение и Закупочная документация официально размещены в единой информационной системе (сайт</w:t>
            </w:r>
            <w:r w:rsidR="00EE408B">
              <w:rPr>
                <w:rFonts w:ascii="Tahoma" w:hAnsi="Tahoma" w:cs="Tahoma"/>
                <w:sz w:val="20"/>
              </w:rPr>
              <w:t xml:space="preserve">: </w:t>
            </w:r>
            <w:hyperlink r:id="rId14" w:history="1">
              <w:r w:rsidRPr="00C04CCD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C04CCD">
              <w:rPr>
                <w:rFonts w:ascii="Tahoma" w:hAnsi="Tahoma" w:cs="Tahoma"/>
                <w:sz w:val="20"/>
              </w:rPr>
              <w:t>) и ЭТП ГПБ по адресу в сети интернет</w:t>
            </w:r>
            <w:r w:rsidR="00EE408B">
              <w:rPr>
                <w:rFonts w:ascii="Tahoma" w:hAnsi="Tahoma" w:cs="Tahoma"/>
                <w:sz w:val="20"/>
              </w:rPr>
              <w:t>:</w:t>
            </w:r>
            <w:r w:rsidRPr="00C04CCD">
              <w:rPr>
                <w:rFonts w:ascii="Tahoma" w:hAnsi="Tahoma" w:cs="Tahoma"/>
                <w:sz w:val="20"/>
              </w:rPr>
              <w:t xml:space="preserve"> </w:t>
            </w:r>
            <w:hyperlink r:id="rId15" w:history="1">
              <w:r w:rsidRPr="00C04CCD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C04CCD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4" w:name="_Ref55277592"/>
            <w:bookmarkStart w:id="15" w:name="_Ref513474496"/>
            <w:r w:rsidRPr="00C04CCD">
              <w:rPr>
                <w:rFonts w:ascii="Tahoma" w:hAnsi="Tahoma" w:cs="Tahoma"/>
                <w:sz w:val="20"/>
              </w:rPr>
              <w:t>Участники могут также получить Документацию о закупке через ЭТП.</w:t>
            </w:r>
            <w:bookmarkEnd w:id="14"/>
            <w:r w:rsidRPr="00C04CCD">
              <w:rPr>
                <w:rFonts w:ascii="Tahoma" w:hAnsi="Tahoma" w:cs="Tahoma"/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5"/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При возникновении технических или иных неполадок, блокирующих доступ к ЕИС в течение более чем 1 (одного) рабочего дня, информация размещается на официальном сайте Заказчика с последующим размещением ее в ЕИС в течение 1 (одного) рабочего дня со дня устранения указанных неполадок.</w:t>
            </w:r>
          </w:p>
          <w:p w:rsidR="0055382F" w:rsidRPr="00C04CCD" w:rsidRDefault="0055382F" w:rsidP="00C204F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</w:p>
        </w:tc>
      </w:tr>
      <w:tr w:rsidR="0055382F" w:rsidRPr="00C04CCD" w:rsidTr="00905ADF">
        <w:trPr>
          <w:trHeight w:val="177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 дня до срока окончания подачи заявок по форме согласно Приложению № 6.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В течение 3 рабочих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дня до даты окончания срока подачи предложений участниками закупки.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55382F" w:rsidRPr="00C04CCD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905ADF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Организатор закупки вправе по собственной инициативе либо в ответ на запрос Участника закупки принять решение о внесении изменений в документацию о закупке не позднее срока, установленного закупочной документацией;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Изменения, вносимые в закупочную документацию, размещаются в ЕИС и на ЭТП не позднее, чем в течение 3-х дней со дня принятия решения о внесении указанных изменений;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В связи с внесением изменений до окончания срока подачи заявок Организатор закупки вправе продлить этот срок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 xml:space="preserve"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</w:t>
            </w:r>
            <w:r w:rsidRPr="00C04CCD">
              <w:rPr>
                <w:rFonts w:ascii="Tahoma" w:hAnsi="Tahoma" w:cs="Tahoma"/>
                <w:sz w:val="20"/>
              </w:rPr>
              <w:lastRenderedPageBreak/>
              <w:t>ответственности за несвоевременное получение указанной информации</w:t>
            </w:r>
          </w:p>
        </w:tc>
      </w:tr>
      <w:tr w:rsidR="0055382F" w:rsidRPr="00BC51D9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55382F" w:rsidRPr="00C04CCD" w:rsidRDefault="0055382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shd w:val="clear" w:color="auto" w:fill="auto"/>
          </w:tcPr>
          <w:p w:rsidR="0055382F" w:rsidRPr="00BC51D9" w:rsidRDefault="0055382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BC51D9">
              <w:rPr>
                <w:rFonts w:ascii="Tahoma" w:hAnsi="Tahoma" w:cs="Tahoma"/>
                <w:b/>
                <w:sz w:val="20"/>
              </w:rPr>
              <w:t>Подача заявок</w:t>
            </w:r>
            <w:r w:rsidRPr="00BC51D9">
              <w:rPr>
                <w:rFonts w:ascii="Tahoma" w:hAnsi="Tahoma" w:cs="Tahoma"/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6" w:history="1">
              <w:r w:rsidRPr="00BC51D9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BC51D9">
              <w:rPr>
                <w:rFonts w:ascii="Tahoma" w:hAnsi="Tahoma" w:cs="Tahoma"/>
                <w:sz w:val="20"/>
              </w:rPr>
              <w:t xml:space="preserve">) </w:t>
            </w:r>
            <w:r w:rsidRPr="002F19E0">
              <w:rPr>
                <w:rFonts w:ascii="Tahoma" w:hAnsi="Tahoma" w:cs="Tahoma"/>
                <w:b/>
                <w:sz w:val="20"/>
                <w:highlight w:val="yellow"/>
              </w:rPr>
              <w:t>до</w:t>
            </w:r>
            <w:r w:rsidRPr="000B0BF0">
              <w:rPr>
                <w:rFonts w:ascii="Tahoma" w:hAnsi="Tahoma" w:cs="Tahoma"/>
                <w:sz w:val="20"/>
                <w:highlight w:val="yellow"/>
              </w:rPr>
              <w:t xml:space="preserve"> </w:t>
            </w:r>
            <w:r w:rsidR="00BC51D9" w:rsidRPr="000B0BF0">
              <w:rPr>
                <w:rFonts w:ascii="Tahoma" w:hAnsi="Tahoma" w:cs="Tahoma"/>
                <w:b/>
                <w:sz w:val="20"/>
                <w:highlight w:val="yellow"/>
              </w:rPr>
              <w:t>12</w:t>
            </w:r>
            <w:r w:rsidRPr="000B0BF0">
              <w:rPr>
                <w:rFonts w:ascii="Tahoma" w:hAnsi="Tahoma" w:cs="Tahoma"/>
                <w:b/>
                <w:sz w:val="20"/>
                <w:highlight w:val="yellow"/>
              </w:rPr>
              <w:t xml:space="preserve">-00 часов </w:t>
            </w:r>
            <w:r w:rsidR="002F19E0" w:rsidRPr="002F19E0">
              <w:rPr>
                <w:rFonts w:ascii="Tahoma" w:hAnsi="Tahoma" w:cs="Tahoma"/>
                <w:b/>
                <w:sz w:val="20"/>
                <w:highlight w:val="yellow"/>
              </w:rPr>
              <w:t>15</w:t>
            </w:r>
            <w:r w:rsidR="00BC51D9" w:rsidRPr="000B0BF0">
              <w:rPr>
                <w:rFonts w:ascii="Tahoma" w:hAnsi="Tahoma" w:cs="Tahoma"/>
                <w:b/>
                <w:sz w:val="20"/>
                <w:highlight w:val="yellow"/>
              </w:rPr>
              <w:t>.0</w:t>
            </w:r>
            <w:r w:rsidR="00A65AFA" w:rsidRPr="00A65AFA">
              <w:rPr>
                <w:rFonts w:ascii="Tahoma" w:hAnsi="Tahoma" w:cs="Tahoma"/>
                <w:b/>
                <w:sz w:val="20"/>
                <w:highlight w:val="yellow"/>
              </w:rPr>
              <w:t>7</w:t>
            </w:r>
            <w:r w:rsidR="00BC51D9" w:rsidRPr="000B0BF0">
              <w:rPr>
                <w:rFonts w:ascii="Tahoma" w:hAnsi="Tahoma" w:cs="Tahoma"/>
                <w:b/>
                <w:sz w:val="20"/>
                <w:highlight w:val="yellow"/>
              </w:rPr>
              <w:t>.2019</w:t>
            </w:r>
            <w:r w:rsidRPr="000B0BF0">
              <w:rPr>
                <w:rFonts w:ascii="Tahoma" w:hAnsi="Tahoma" w:cs="Tahoma"/>
                <w:b/>
                <w:sz w:val="20"/>
                <w:highlight w:val="yellow"/>
              </w:rPr>
              <w:t xml:space="preserve"> г.</w:t>
            </w:r>
            <w:r w:rsidRPr="00BC51D9">
              <w:rPr>
                <w:rFonts w:ascii="Tahoma" w:hAnsi="Tahoma" w:cs="Tahoma"/>
                <w:sz w:val="20"/>
              </w:rPr>
              <w:t xml:space="preserve"> </w:t>
            </w:r>
          </w:p>
          <w:p w:rsidR="0055382F" w:rsidRPr="00BC51D9" w:rsidRDefault="0055382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6" w:name="_Toc312324257"/>
            <w:bookmarkStart w:id="17" w:name="_Toc312324404"/>
            <w:r w:rsidRPr="00BC51D9">
              <w:rPr>
                <w:rFonts w:ascii="Tahoma" w:hAnsi="Tahoma" w:cs="Tahoma"/>
                <w:sz w:val="20"/>
              </w:rPr>
              <w:t xml:space="preserve">Заявки на участие должны быть поданы в любое время с момента размещения извещения о ее проведении закупки в единой информационной системе (сайт </w:t>
            </w:r>
            <w:proofErr w:type="spellStart"/>
            <w:r w:rsidRPr="00BC51D9">
              <w:rPr>
                <w:rFonts w:ascii="Tahoma" w:hAnsi="Tahoma" w:cs="Tahoma"/>
                <w:sz w:val="20"/>
              </w:rPr>
              <w:t>www.zakupki.gov.ru</w:t>
            </w:r>
            <w:proofErr w:type="spellEnd"/>
            <w:r w:rsidRPr="00BC51D9">
              <w:rPr>
                <w:rFonts w:ascii="Tahoma" w:hAnsi="Tahoma" w:cs="Tahoma"/>
                <w:sz w:val="20"/>
              </w:rPr>
              <w:t xml:space="preserve">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6"/>
            <w:bookmarkEnd w:id="17"/>
            <w:r w:rsidRPr="00BC51D9">
              <w:rPr>
                <w:rFonts w:ascii="Tahoma" w:hAnsi="Tahoma" w:cs="Tahoma"/>
                <w:sz w:val="20"/>
              </w:rPr>
              <w:t xml:space="preserve">ЭТП ГПБ по адресу в сети интернет </w:t>
            </w:r>
            <w:hyperlink r:id="rId17" w:history="1">
              <w:r w:rsidRPr="00BC51D9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BC51D9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55382F" w:rsidRPr="00BC51D9" w:rsidRDefault="0055382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BC51D9">
              <w:rPr>
                <w:rFonts w:ascii="Tahoma" w:hAnsi="Tahoma" w:cs="Tahoma"/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Документацию о закупке (включая все приложения к ней).</w:t>
            </w:r>
          </w:p>
          <w:p w:rsidR="0055382F" w:rsidRPr="00BC51D9" w:rsidRDefault="0055382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BC51D9">
              <w:rPr>
                <w:rFonts w:ascii="Tahoma" w:hAnsi="Tahoma" w:cs="Tahoma"/>
                <w:sz w:val="20"/>
              </w:rPr>
              <w:t>Участник вправе изменить или отозвать поданную им ранее заявку до момента окончания срока подачи заявок в указанном ниже порядке.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55382F" w:rsidRPr="00BC51D9" w:rsidRDefault="0055382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BC51D9">
              <w:rPr>
                <w:rFonts w:ascii="Tahoma" w:hAnsi="Tahoma" w:cs="Tahoma"/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55382F" w:rsidRPr="00BC51D9" w:rsidRDefault="0055382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BC51D9">
              <w:rPr>
                <w:rFonts w:ascii="Tahoma" w:hAnsi="Tahoma" w:cs="Tahoma"/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55382F" w:rsidRPr="00C04CCD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55382F" w:rsidRPr="00C04CCD" w:rsidRDefault="0055382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Рассмотрение первых частей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Рассмотрение и оценка Организатором закупки поданных участниками Конкурса </w:t>
            </w: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u w:val="single"/>
                <w:lang w:eastAsia="ru-RU"/>
              </w:rPr>
              <w:t>первых частей заявок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, содержащих предложения о функциональных характеристиках (потребительских свойствах) товаров, качестве работ, услуг и об иных условиях исполнения договора.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Срок проведения этапа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не </w:t>
            </w:r>
            <w:r w:rsidRPr="00BC51D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позднее</w:t>
            </w:r>
            <w:r w:rsidRPr="00BC51D9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A65AFA" w:rsidRPr="00A65AFA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1</w:t>
            </w:r>
            <w:r w:rsidR="002F19E0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9</w:t>
            </w:r>
            <w:r w:rsidR="00BC51D9" w:rsidRPr="000B0BF0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.0</w:t>
            </w:r>
            <w:r w:rsidR="000B0BF0" w:rsidRPr="000B0BF0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7</w:t>
            </w:r>
            <w:r w:rsidR="00BC51D9" w:rsidRPr="000B0BF0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 xml:space="preserve">.2019 </w:t>
            </w:r>
            <w:r w:rsidRPr="000B0BF0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г</w:t>
            </w:r>
            <w:r w:rsidRPr="000B0BF0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highlight w:val="yellow"/>
                <w:lang w:eastAsia="ru-RU"/>
              </w:rPr>
              <w:t>.</w:t>
            </w:r>
            <w:r w:rsidRPr="00BC51D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в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порядке определенном инструкциями и регламентом электронной торговой площадки. Организатор закупки вправе, при необходимости, рассмотреть первые части заявок ранее установленного срока.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направляет в адрес Организатора первые части заявок в срок не позднее 1 (одного) дня, следующего за днем окончания срока подачи заявок, указанного в пункте 29.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55382F" w:rsidRPr="00DC675F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рамках рассмотрения первых частей заявок осуществляется проверка каждой заявки на предмет соответствия отборочным критериям, установленным в </w:t>
            </w:r>
            <w:r w:rsidRPr="00DC675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Приложение № 4.1.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Рассмотрение первых частей заявок проводится на основании представленных в таких частях документов и сведений.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Решение Комиссии по закупкам по рассмотрению первых 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частей заявок оформляется протоколом.</w:t>
            </w:r>
          </w:p>
          <w:p w:rsidR="0055382F" w:rsidRPr="00C04CCD" w:rsidRDefault="0055382F" w:rsidP="00622153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Протокол рассмотрения первых частей заявок направляется Организатором закупки оператору ЭТП не позднее 3 (трех) календарных дней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 даты подписания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такого протокола. </w:t>
            </w:r>
          </w:p>
        </w:tc>
      </w:tr>
      <w:tr w:rsidR="0055382F" w:rsidRPr="00C04CCD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55382F" w:rsidRPr="00C04CCD" w:rsidRDefault="0055382F" w:rsidP="00015ADA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Рассмотрение вторых частей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Рассмотрение и оценка Организатором закупки поданных участниками Конкурса </w:t>
            </w: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u w:val="single"/>
                <w:lang w:eastAsia="ru-RU"/>
              </w:rPr>
              <w:t>вторых частей заявок с проведением квалификационного отбора.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Срок проведения этапа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</w:t>
            </w:r>
            <w:r w:rsidRPr="000B0BF0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highlight w:val="yellow"/>
                <w:lang w:eastAsia="ru-RU"/>
              </w:rPr>
              <w:t xml:space="preserve">не позднее </w:t>
            </w:r>
            <w:r w:rsidR="002F19E0" w:rsidRPr="002F19E0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24</w:t>
            </w:r>
            <w:r w:rsidR="004C7097" w:rsidRPr="002F19E0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</w:t>
            </w:r>
            <w:r w:rsidR="004C7097" w:rsidRPr="000B0BF0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0</w:t>
            </w:r>
            <w:r w:rsidR="00EE2BD4" w:rsidRPr="000B0BF0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7</w:t>
            </w:r>
            <w:r w:rsidR="004C7097" w:rsidRPr="000B0BF0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.2019</w:t>
            </w:r>
            <w:r w:rsidR="004C7097" w:rsidRPr="000B0BF0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highlight w:val="yellow"/>
                <w:lang w:eastAsia="ru-RU"/>
              </w:rPr>
              <w:t xml:space="preserve"> </w:t>
            </w:r>
            <w:r w:rsidRPr="000B0BF0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г</w:t>
            </w:r>
            <w:r w:rsidR="004C7097" w:rsidRPr="000B0BF0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ода</w:t>
            </w:r>
            <w:r w:rsidRPr="004C70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порядке определенном инструкциями и регламентом электронной торговой площадки. Организатор закупки вправе, при необходимости, рассмотреть вторые части заявок ранее установленного срока. В любом случае, 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55382F" w:rsidRPr="00DC675F" w:rsidRDefault="0055382F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рамках рассмотрения вторых частей заявок осуществляется проверка каждой заявки на предмет соответствия отборочным критериям, установленным </w:t>
            </w:r>
            <w:r w:rsidRPr="00DC675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 xml:space="preserve">Приложении № 4.2. 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Рассмотрение вторых частей заявок проводится на основании представленных в таких частях документов и сведений.</w:t>
            </w:r>
          </w:p>
          <w:p w:rsidR="0055382F" w:rsidRPr="00C04CCD" w:rsidRDefault="0055382F" w:rsidP="0062215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вторых частей заявок оформляется отдельным протоколом или указывается в итоговом протоколе по результатам проведения закупки.</w:t>
            </w:r>
          </w:p>
          <w:p w:rsidR="0055382F" w:rsidRPr="00C04CCD" w:rsidRDefault="0055382F" w:rsidP="0062215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Протокол рассмотрения вторых частей заявок направляется Организатором закупки оператору ЭТП не позднее 3 (трех) календарных дней с даты подписания такого протокола</w:t>
            </w:r>
          </w:p>
        </w:tc>
      </w:tr>
      <w:tr w:rsidR="0055382F" w:rsidRPr="00C04CCD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55382F" w:rsidRPr="00C04CCD" w:rsidRDefault="0055382F" w:rsidP="00C204FB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8" w:name="_Ref516113569"/>
            <w:bookmarkStart w:id="19" w:name="_Ref516120049"/>
            <w:bookmarkStart w:id="20" w:name="_Toc523958255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Рассмотрение ценовых предложений</w:t>
            </w:r>
            <w:bookmarkEnd w:id="18"/>
            <w:bookmarkEnd w:id="19"/>
            <w:bookmarkEnd w:id="20"/>
          </w:p>
        </w:tc>
        <w:tc>
          <w:tcPr>
            <w:tcW w:w="6379" w:type="dxa"/>
            <w:shd w:val="clear" w:color="auto" w:fill="auto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в течение 1 (одного) часа после официального размещения им в ЕИС протокола по результатам осуществления автоматического (с использованием функционала ЭТП) сопоставления ценовых предложений Участников, направляет в адрес Организатора результаты такого сопоставления, а также ценовые предложения всех Участников, которые подали заявки на участие в закупке (в том числе Участников, отклоненных по результатам рассмотрения первых частей заявок).</w:t>
            </w:r>
            <w:proofErr w:type="gramEnd"/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Подробные правила открытия Организатору, а также Участникам закупки доступа к ценовым предложениям Участников определяются Регламентом ЭТП, с использованием которой проводится закупка.</w:t>
            </w:r>
          </w:p>
          <w:p w:rsidR="0055382F" w:rsidRPr="00DC675F" w:rsidRDefault="0055382F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рамках рассмотрения ценовых предложений Участников осуществляется проверка таких предложений в рамках всех заявок, прошедших отборочную стадию рассмотрения первых частей заявок, на предмет правильности 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оформления согласно критериям, установленным </w:t>
            </w:r>
            <w:r w:rsidRPr="00DC675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 xml:space="preserve">Приложении № 4.3. 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Оценка заявок производится в порядке и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согласно критериев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оценки установленных </w:t>
            </w:r>
            <w:r w:rsidRPr="00DC675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в Приложении № 5.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55382F" w:rsidRPr="00125FE4" w:rsidRDefault="0055382F" w:rsidP="001F4B95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4C70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Определение Победителя, подведение итогов закупки. Срок проведения этапа</w:t>
            </w:r>
            <w:r w:rsidRPr="004C70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не позднее </w:t>
            </w:r>
            <w:r w:rsidR="002F19E0" w:rsidRPr="002F19E0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29</w:t>
            </w:r>
            <w:r w:rsidR="004C7097" w:rsidRPr="002F19E0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.0</w:t>
            </w:r>
            <w:r w:rsidR="00125FE4" w:rsidRPr="002F19E0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7</w:t>
            </w:r>
            <w:r w:rsidR="004C7097" w:rsidRPr="000B0BF0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.2019</w:t>
            </w:r>
            <w:r w:rsidRPr="000B0BF0">
              <w:rPr>
                <w:rFonts w:ascii="Tahoma" w:eastAsia="Times New Roman" w:hAnsi="Tahoma" w:cs="Tahoma"/>
                <w:b/>
                <w:color w:val="FF0000"/>
                <w:sz w:val="20"/>
                <w:szCs w:val="20"/>
                <w:highlight w:val="yellow"/>
                <w:lang w:eastAsia="ru-RU"/>
              </w:rPr>
              <w:t xml:space="preserve"> </w:t>
            </w:r>
            <w:r w:rsidR="004C7097" w:rsidRPr="000B0BF0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года</w:t>
            </w:r>
            <w:r w:rsidRPr="00125FE4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ценовых предложений Участников указывается в итоговом протоколе по результатам проведения закупки.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формирует и размещает в ЕИС итоговый протокол в соответствии с требованиями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ч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55382F" w:rsidRPr="00C04CCD" w:rsidTr="007E6285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  <w:t>Срок для отказа от проведения Конкурса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 отказаться от проведения Конкурса до окончания срока подачи заявок на участие в Конкурсе. В этом случае Организатор закупки размещает извещение об отказе от проведения Конкурса в ЕИС, в день принятия такого решения.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u w:val="single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 истечении срока отмены закупки, указанного выше, и до заключения договора Организатор закупки вправе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      </w:r>
          </w:p>
        </w:tc>
      </w:tr>
      <w:tr w:rsidR="0055382F" w:rsidRPr="00C04CCD" w:rsidTr="007E6285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Срок заключения договора по итогам Конкурса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55382F" w:rsidRPr="00C04CCD" w:rsidRDefault="0055382F" w:rsidP="00157995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Договор по результатам Конкурса заключается не ранее чем через десять дней и не позднее чем через двадцать календарных дней с даты размещения в ЕИС итогового протокола, составленного по результатам Конкурса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.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Договор по результатам Конкурса заключается с использованием программно-аппаратных средств электронной площадки и подписывается электронной подписью лица, имеющего право действовать от имени участника Конкурса.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Подписание Договора по результатам Конкурса осуществляется с учетом требований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ч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28 ст. 3.4 Федерального закона от 18 июля 2011 № 223-ФЗ «О закупках товаров, работ, услуг отдельными видами юридических лиц».</w:t>
            </w:r>
          </w:p>
          <w:p w:rsidR="0055382F" w:rsidRPr="00C04CCD" w:rsidRDefault="0055382F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случаях, предусмотренных Законодательством Российском Федерации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Заказчик вправе отказаться от заключения договора с победителем Конкурса или участником, заявка 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которого признана единственной заявкой, соответствующей требованиям и условиям, предусмотренным Конкурсной документацией, в том числе, если заявка такого участника является единственной заявкой, поданной на участие в конкурсе.</w:t>
            </w:r>
          </w:p>
        </w:tc>
      </w:tr>
      <w:tr w:rsidR="0055382F" w:rsidRPr="00C04CC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Порядок подачи Предложений (заявок) Участниками закупки</w:t>
            </w:r>
          </w:p>
        </w:tc>
      </w:tr>
      <w:tr w:rsidR="0055382F" w:rsidRPr="00C04CCD" w:rsidTr="00140A19">
        <w:trPr>
          <w:trHeight w:val="6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1" w:name="_Toc422209996"/>
            <w:bookmarkStart w:id="22" w:name="_Toc422226816"/>
            <w:bookmarkStart w:id="23" w:name="_Toc422244168"/>
            <w:bookmarkStart w:id="24" w:name="_Toc515552710"/>
            <w:bookmarkStart w:id="25" w:name="_Toc524680375"/>
            <w:bookmarkStart w:id="26" w:name="_Toc524680571"/>
            <w:bookmarkStart w:id="27" w:name="_Toc524680769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случае проведения закупки на выполнение работ/оказание услуг Участник имеет право посетить площадку производства работ,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которая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требуется для подготовки заявки на участие в закупке. Заказчик окажет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участниками должен учитывать, как влияющие на его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заявку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на участие в закупке.</w:t>
            </w:r>
          </w:p>
          <w:p w:rsidR="0055382F" w:rsidRPr="00C04CCD" w:rsidRDefault="0055382F" w:rsidP="008439AE">
            <w:pPr>
              <w:spacing w:after="0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6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8" w:name="_Toc422209999"/>
            <w:bookmarkStart w:id="29" w:name="_Toc422226819"/>
            <w:bookmarkStart w:id="30" w:name="_Toc422244171"/>
            <w:bookmarkStart w:id="31" w:name="_Toc515552713"/>
            <w:bookmarkStart w:id="32" w:name="_Toc524680378"/>
            <w:bookmarkStart w:id="33" w:name="_Toc524680574"/>
            <w:bookmarkStart w:id="34" w:name="_Toc524680772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:rsidR="0055382F" w:rsidRPr="00C04CCD" w:rsidRDefault="0055382F" w:rsidP="008439AE">
            <w:pPr>
              <w:pStyle w:val="a9"/>
              <w:spacing w:after="0"/>
              <w:ind w:left="1211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6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Порядок, место, дата начала и дата окончания </w:t>
            </w: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срока подачи Предложения  на участие в закупке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Подача заявок на участие в Конкурсе осуществляется только лицами, прошедшими регистрацию на ЭТП указанной в 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разделе 12 закупочной документации; 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Подача Предложения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взимает плату за оказанные услуги  с Участника закупки, принявшего  участие в закупке по каждому  Лоту  закупки  на ЭТП, и по итогам которого был признан Победителем на основании экранной формы итогового протокола процедуры  закупки (Лота) на ЭТП в размере, установленном Регламентом ЭТП;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55382F" w:rsidRPr="00C04CCD" w:rsidTr="00140A19">
        <w:trPr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Документы, входящие в состав Заявки (Предложения) Участника закупки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Заявка на участие в закупке, должна состоять из двух частей и ценового предложения. </w:t>
            </w:r>
          </w:p>
          <w:p w:rsidR="0055382F" w:rsidRPr="00C04CCD" w:rsidRDefault="0055382F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Непосредственно перед подачей заявки Участник должен разделить подготовленные документы на отдельные части: первую часть, вторую часть и ценовое предложение в соответствии с требованиями к составу заявки, установленному в Приложении №3.</w:t>
            </w:r>
          </w:p>
          <w:p w:rsidR="0055382F" w:rsidRPr="00C04CCD" w:rsidRDefault="0055382F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Первая часть заявки на участие в закупке:</w:t>
            </w:r>
          </w:p>
          <w:p w:rsidR="0055382F" w:rsidRPr="00C04CCD" w:rsidRDefault="0055382F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3.1. Должна содержать 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закупке. При этом не допускается указание в первой части заявки на участие в закупке сведений об участнике, и о его соответствии отборочным и квалификационным критериям, установленным в закупочной документации. </w:t>
            </w: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3.2. В составе первой части должны быть предоставлены документы по предмету закупки: </w:t>
            </w: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Техническое предложение (один экземпляр в формате «EXCEL» по форме согласно Приложению № 2.1), содержащее описание продукции, которая является предметом закупки в соответствии с требованиями </w:t>
            </w:r>
            <w:r w:rsidR="00850E96"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настоящей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документации. </w:t>
            </w:r>
          </w:p>
          <w:p w:rsidR="0055382F" w:rsidRPr="00C04CCD" w:rsidRDefault="0055382F" w:rsidP="009F192E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C04CCD">
              <w:rPr>
                <w:rFonts w:ascii="Tahoma" w:hAnsi="Tahoma" w:cs="Tahoma"/>
                <w:sz w:val="20"/>
                <w:szCs w:val="20"/>
              </w:rPr>
              <w:t>Техническое предложение по форме 3 Приложения № 3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WORD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содержащее 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описание показателей технических характеристик продукции, предлагаемых к поставке, по каждому пункту опросного листа/технического задания в случае необходимости и наличия требований об этом в Технической документации Заказчика (Приложение № 1.2). </w:t>
            </w:r>
          </w:p>
          <w:p w:rsidR="0055382F" w:rsidRPr="00C04CCD" w:rsidRDefault="0055382F" w:rsidP="00980AEC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Эскиз, рисунок, чертеж, фотографию, иное изображение продукции, на поставку которого планируется заключение </w:t>
            </w:r>
            <w:r w:rsidRPr="00C04CCD">
              <w:rPr>
                <w:rFonts w:ascii="Tahoma" w:hAnsi="Tahoma" w:cs="Tahoma"/>
                <w:sz w:val="20"/>
                <w:szCs w:val="20"/>
              </w:rPr>
              <w:lastRenderedPageBreak/>
              <w:t xml:space="preserve">договора, в случае необходимости и наличия требований об этом в Технической документации Заказчика согласно Приложению 1.2. </w:t>
            </w: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C04CCD">
              <w:rPr>
                <w:rFonts w:ascii="Tahoma" w:hAnsi="Tahoma" w:cs="Tahoma"/>
                <w:sz w:val="20"/>
                <w:szCs w:val="20"/>
              </w:rPr>
              <w:t>Копии документов, подтверждающих соответствие предлагаемой к поставке продукции требованиям, установленным в Технической документации Заказчика согласно Приложению 1.2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: сертификаты, лицензии, паспорта на предлагаемую продукцию.</w:t>
            </w:r>
          </w:p>
          <w:p w:rsidR="0055382F" w:rsidRPr="00C04CCD" w:rsidRDefault="0055382F" w:rsidP="001F4B95">
            <w:pPr>
              <w:keepNext/>
              <w:keepLines/>
              <w:suppressLineNumbers/>
              <w:spacing w:after="240" w:line="240" w:lineRule="atLeast"/>
              <w:contextualSpacing/>
              <w:rPr>
                <w:rFonts w:ascii="Tahoma" w:eastAsia="Calibri" w:hAnsi="Tahoma" w:cs="Tahoma"/>
                <w:b/>
                <w:color w:val="000000" w:themeColor="text1"/>
                <w:sz w:val="20"/>
                <w:szCs w:val="20"/>
                <w:u w:val="single"/>
                <w:lang w:eastAsia="en-US"/>
              </w:rPr>
            </w:pPr>
            <w:proofErr w:type="gramStart"/>
            <w:r w:rsidRPr="00C04CCD">
              <w:rPr>
                <w:rFonts w:ascii="Tahoma" w:hAnsi="Tahoma" w:cs="Tahoma"/>
                <w:sz w:val="20"/>
                <w:szCs w:val="20"/>
              </w:rPr>
              <w:t>Либо Декларация соответствия предложения Участника требованиям Заказчика, изложенным в требованиях  Технического задания (</w:t>
            </w:r>
            <w:r w:rsidRPr="00263F95">
              <w:rPr>
                <w:rFonts w:ascii="Tahoma" w:hAnsi="Tahoma" w:cs="Tahoma"/>
                <w:sz w:val="20"/>
                <w:szCs w:val="20"/>
              </w:rPr>
              <w:t>Приложение 1.2.</w:t>
            </w:r>
            <w:proofErr w:type="gramEnd"/>
            <w:r w:rsidRPr="00263F95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263F95">
              <w:rPr>
                <w:rFonts w:ascii="Tahoma" w:hAnsi="Tahoma" w:cs="Tahoma"/>
                <w:sz w:val="20"/>
                <w:szCs w:val="20"/>
              </w:rPr>
              <w:t>Техническое задание</w:t>
            </w:r>
            <w:r w:rsidRPr="00C04CCD">
              <w:rPr>
                <w:rFonts w:ascii="Tahoma" w:hAnsi="Tahoma" w:cs="Tahoma"/>
                <w:sz w:val="20"/>
                <w:szCs w:val="20"/>
              </w:rPr>
              <w:t>).</w:t>
            </w:r>
            <w:proofErr w:type="gramEnd"/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55382F" w:rsidRPr="00C04CCD" w:rsidRDefault="0055382F" w:rsidP="00563A3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Опись документов, входящих в первую часть заявки (один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).  </w:t>
            </w:r>
          </w:p>
          <w:p w:rsidR="0055382F" w:rsidRPr="00C04CCD" w:rsidRDefault="0055382F" w:rsidP="00756671">
            <w:pPr>
              <w:keepNext/>
              <w:keepLines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3.3.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содержания в первой части заявки на участие в закупке сведений об участнике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и (или) о ценовом предложении, либо содержания во второй части данной заявки сведений о ценовом предложении, данная заявка подлежит отклонению.</w:t>
            </w:r>
          </w:p>
          <w:p w:rsidR="0055382F" w:rsidRPr="00C04CCD" w:rsidRDefault="0055382F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 xml:space="preserve">3.4. </w:t>
            </w:r>
            <w:r w:rsidR="004B6A9F" w:rsidRPr="00C04CCD">
              <w:rPr>
                <w:rFonts w:ascii="Tahoma" w:hAnsi="Tahoma" w:cs="Tahoma"/>
                <w:sz w:val="20"/>
                <w:szCs w:val="20"/>
              </w:rPr>
              <w:t>Кажды</w:t>
            </w:r>
            <w:r w:rsidR="004B6A9F">
              <w:rPr>
                <w:rFonts w:ascii="Tahoma" w:hAnsi="Tahoma" w:cs="Tahoma"/>
                <w:sz w:val="20"/>
                <w:szCs w:val="20"/>
              </w:rPr>
              <w:t xml:space="preserve">й 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документ должен быть сохранен в </w:t>
            </w:r>
            <w:r w:rsidR="004B6A9F" w:rsidRPr="00C04CCD">
              <w:rPr>
                <w:rFonts w:ascii="Tahoma" w:hAnsi="Tahoma" w:cs="Tahoma"/>
                <w:sz w:val="20"/>
                <w:szCs w:val="20"/>
              </w:rPr>
              <w:t>отдельны</w:t>
            </w:r>
            <w:r w:rsidR="004B6A9F">
              <w:rPr>
                <w:rFonts w:ascii="Tahoma" w:hAnsi="Tahoma" w:cs="Tahoma"/>
                <w:sz w:val="20"/>
                <w:szCs w:val="20"/>
              </w:rPr>
              <w:t xml:space="preserve">й </w:t>
            </w:r>
            <w:r w:rsidRPr="00C04CCD">
              <w:rPr>
                <w:rFonts w:ascii="Tahoma" w:hAnsi="Tahoma" w:cs="Tahoma"/>
                <w:sz w:val="20"/>
                <w:szCs w:val="20"/>
              </w:rPr>
              <w:t>фа</w:t>
            </w:r>
            <w:r w:rsidR="004B6A9F">
              <w:rPr>
                <w:rFonts w:ascii="Tahoma" w:hAnsi="Tahoma" w:cs="Tahoma"/>
                <w:sz w:val="20"/>
                <w:szCs w:val="20"/>
              </w:rPr>
              <w:t>й</w:t>
            </w:r>
            <w:r w:rsidRPr="00C04CCD">
              <w:rPr>
                <w:rFonts w:ascii="Tahoma" w:hAnsi="Tahoma" w:cs="Tahoma"/>
                <w:sz w:val="20"/>
                <w:szCs w:val="20"/>
              </w:rPr>
              <w:t>л. Весь пакет файлов может быть заархивирован в формат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C04CCD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C04CCD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55382F" w:rsidRPr="00C04CCD" w:rsidRDefault="0055382F" w:rsidP="00756671">
            <w:pPr>
              <w:keepNext/>
              <w:keepLines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Вторая часть заявки на участие в закупке:</w:t>
            </w:r>
          </w:p>
          <w:p w:rsidR="0055382F" w:rsidRPr="00C04CCD" w:rsidRDefault="0055382F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4.1. Должна содержать сведения о данном участнике закупки, информацию о его соответствии отборочным и квалификационным критериям, об окончательном предложении участника закупки о функциональных характеристиках (потребительских свойствах) товара, качестве работы, услуги и об иных условиях исполнения договора.  При этом не допускается указание во второй части заявки сведений о стоимостном/ценовом предложении Участника.</w:t>
            </w:r>
          </w:p>
          <w:p w:rsidR="0055382F" w:rsidRPr="00C04CCD" w:rsidRDefault="0055382F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4.2. </w:t>
            </w:r>
            <w:r w:rsidRPr="00C04CCD">
              <w:rPr>
                <w:rFonts w:ascii="Tahoma" w:hAnsi="Tahoma" w:cs="Tahoma"/>
                <w:sz w:val="20"/>
                <w:szCs w:val="20"/>
              </w:rPr>
              <w:t>В составе второй части должны быть предоставлены сведения и документы об участнике закупки, подавшем заявку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 П</w:t>
            </w:r>
            <w:r w:rsidRPr="00C04CCD">
              <w:rPr>
                <w:rFonts w:ascii="Tahoma" w:hAnsi="Tahoma" w:cs="Tahoma"/>
                <w:sz w:val="20"/>
                <w:szCs w:val="20"/>
              </w:rPr>
              <w:t>исьмо об участии:</w:t>
            </w: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 Письмо о подаче оферты (один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C04CCD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 Анкета Участника (один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WORD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» и один экземпляр в формате «PDF»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C04CCD">
              <w:rPr>
                <w:rFonts w:ascii="Tahoma" w:hAnsi="Tahoma" w:cs="Tahoma"/>
                <w:sz w:val="20"/>
                <w:szCs w:val="20"/>
              </w:rPr>
              <w:t>) с приложением требуемых по тексту Анкеты документов.</w:t>
            </w: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 xml:space="preserve">- Сведения и документы о соответствии участника критериям отбора согласно Приложению 4.2.  </w:t>
            </w: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 Копия</w:t>
            </w:r>
            <w:r w:rsidRPr="00C04CCD">
              <w:rPr>
                <w:rFonts w:ascii="Tahoma" w:hAnsi="Tahoma" w:cs="Tahoma"/>
                <w:i/>
                <w:sz w:val="20"/>
                <w:szCs w:val="20"/>
              </w:rPr>
              <w:t xml:space="preserve"> </w:t>
            </w:r>
            <w:r w:rsidRPr="00C04CCD">
              <w:rPr>
                <w:rFonts w:ascii="Tahoma" w:hAnsi="Tahoma" w:cs="Tahoma"/>
                <w:sz w:val="20"/>
                <w:szCs w:val="20"/>
              </w:rPr>
              <w:t>банковской гарантии / либо электронная банковская гарантия, выданная банком посредством функционала ЭТП в случае необходимости и наличия требований об этом в пункте 18 закупочной документации.</w:t>
            </w:r>
          </w:p>
          <w:p w:rsidR="0055382F" w:rsidRPr="00C04CCD" w:rsidRDefault="0055382F" w:rsidP="00563A3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Опись документов, входящих во вторую часть заявки (один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по форме согласно Приложению №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3</w:t>
            </w:r>
            <w:r w:rsidRPr="00C04CCD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55382F" w:rsidRPr="00C04CCD" w:rsidRDefault="0055382F" w:rsidP="00563A3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4.3. Каждый документ, входящий во вторую часть заявки должен быть скреплен печатью Участника (при наличии) и подписан лицом, уполномоченным Участником.</w:t>
            </w:r>
          </w:p>
          <w:p w:rsidR="0055382F" w:rsidRPr="00C04CCD" w:rsidRDefault="0055382F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 xml:space="preserve">4.4. </w:t>
            </w:r>
            <w:r w:rsidR="00850E96" w:rsidRPr="00C04CCD">
              <w:rPr>
                <w:rFonts w:ascii="Tahoma" w:hAnsi="Tahoma" w:cs="Tahoma"/>
                <w:sz w:val="20"/>
                <w:szCs w:val="20"/>
              </w:rPr>
              <w:t>Каждый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 документ должен быть сохранен в </w:t>
            </w:r>
            <w:r w:rsidR="00850E96" w:rsidRPr="00C04CCD">
              <w:rPr>
                <w:rFonts w:ascii="Tahoma" w:hAnsi="Tahoma" w:cs="Tahoma"/>
                <w:sz w:val="20"/>
                <w:szCs w:val="20"/>
              </w:rPr>
              <w:t>отдельный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 фа</w:t>
            </w:r>
            <w:r w:rsidR="00850E96">
              <w:rPr>
                <w:rFonts w:ascii="Tahoma" w:hAnsi="Tahoma" w:cs="Tahoma"/>
                <w:sz w:val="20"/>
                <w:szCs w:val="20"/>
              </w:rPr>
              <w:t>й</w:t>
            </w:r>
            <w:r w:rsidRPr="00C04CCD">
              <w:rPr>
                <w:rFonts w:ascii="Tahoma" w:hAnsi="Tahoma" w:cs="Tahoma"/>
                <w:sz w:val="20"/>
                <w:szCs w:val="20"/>
              </w:rPr>
              <w:t>л. Весь пакет файлов может быть заархивирован в формат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C04CCD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C04CCD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55382F" w:rsidRPr="00C04CCD" w:rsidRDefault="0055382F" w:rsidP="00756671">
            <w:pPr>
              <w:keepNext/>
              <w:keepLines/>
              <w:ind w:left="90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Ценовое предложение:</w:t>
            </w:r>
          </w:p>
          <w:p w:rsidR="0055382F" w:rsidRPr="00C04CCD" w:rsidRDefault="0055382F" w:rsidP="00B43F0B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5.1.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Ценовое предложение: комплект документов, входящих в состав заявки, но подаваемых отдельно от первой и второй частей заявки и содержащих  сведения о стоимости Товара/работ/услуг предоставляемые посредством функционала электронной торговой площадки в соответствии с инструкциями и регламентом электронной торговой площадки (дополнительно, в случае если это предусмотрено конкурсной документацией, ценовое предложение предоставляется в виде графического образа оригинала документа и/или электронного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вида документа, т.е. документа в формате, обеспечивающем возможность его сохранения на технических средствах пользователей и допускающем после сохранения возможность поиска и копирования произвольного фрагмента текста).</w:t>
            </w:r>
          </w:p>
          <w:p w:rsidR="0055382F" w:rsidRPr="00C04CCD" w:rsidRDefault="0055382F" w:rsidP="00B43F0B">
            <w:pPr>
              <w:keepNext/>
              <w:keepLines/>
              <w:ind w:left="90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  <w:p w:rsidR="0055382F" w:rsidRPr="00C04CCD" w:rsidRDefault="0055382F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5.2. </w:t>
            </w:r>
            <w:r w:rsidRPr="00C04CCD">
              <w:rPr>
                <w:rFonts w:ascii="Tahoma" w:hAnsi="Tahoma" w:cs="Tahoma"/>
                <w:sz w:val="20"/>
                <w:szCs w:val="20"/>
              </w:rPr>
              <w:t>В составе ценового предложения должны быть предоставлены следующие документы</w:t>
            </w:r>
            <w:proofErr w:type="gramStart"/>
            <w:r w:rsidRPr="00C04CCD">
              <w:rPr>
                <w:rFonts w:ascii="Tahoma" w:hAnsi="Tahoma" w:cs="Tahoma"/>
                <w:sz w:val="20"/>
                <w:szCs w:val="20"/>
              </w:rPr>
              <w:t xml:space="preserve"> :</w:t>
            </w:r>
            <w:proofErr w:type="gramEnd"/>
          </w:p>
          <w:p w:rsidR="0055382F" w:rsidRPr="00C04CCD" w:rsidRDefault="0055382F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 Ценовое предложение в соответствии с инструкциями, приведенными в настоящей Документации по форме согласно Приложению 2.2. (один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EXCEL</w:t>
            </w:r>
            <w:r w:rsidRPr="00C04CCD">
              <w:rPr>
                <w:rFonts w:ascii="Tahoma" w:hAnsi="Tahoma" w:cs="Tahoma"/>
                <w:sz w:val="20"/>
                <w:szCs w:val="20"/>
              </w:rPr>
              <w:t>» и 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C04CCD">
              <w:rPr>
                <w:rFonts w:ascii="Tahoma" w:hAnsi="Tahoma" w:cs="Tahoma"/>
                <w:sz w:val="20"/>
                <w:szCs w:val="20"/>
              </w:rPr>
              <w:t>»).</w:t>
            </w:r>
          </w:p>
          <w:p w:rsidR="0055382F" w:rsidRPr="00C04CCD" w:rsidRDefault="0055382F" w:rsidP="00BE5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 Опись документов, входящих ценовое предложение (один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C04CCD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55382F" w:rsidRPr="00C04CCD" w:rsidRDefault="0055382F" w:rsidP="00BE5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5.3. Каждый документ, входящий в ценовое предложение должен быть скреплен печатью Участника (при наличии) и подписан лицом, уполномоченным Участником.</w:t>
            </w:r>
          </w:p>
          <w:p w:rsidR="0055382F" w:rsidRPr="00C04CCD" w:rsidRDefault="0055382F" w:rsidP="004B6A9F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 xml:space="preserve">5.4. </w:t>
            </w:r>
            <w:r w:rsidR="004B6A9F" w:rsidRPr="00C04CCD">
              <w:rPr>
                <w:rFonts w:ascii="Tahoma" w:hAnsi="Tahoma" w:cs="Tahoma"/>
                <w:sz w:val="20"/>
                <w:szCs w:val="20"/>
              </w:rPr>
              <w:t>Каждый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 документ должен быть сохранен в </w:t>
            </w:r>
            <w:r w:rsidR="004B6A9F" w:rsidRPr="00C04CCD">
              <w:rPr>
                <w:rFonts w:ascii="Tahoma" w:hAnsi="Tahoma" w:cs="Tahoma"/>
                <w:sz w:val="20"/>
                <w:szCs w:val="20"/>
              </w:rPr>
              <w:t>отдельный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 ф</w:t>
            </w:r>
            <w:r w:rsidR="004B6A9F">
              <w:rPr>
                <w:rFonts w:ascii="Tahoma" w:hAnsi="Tahoma" w:cs="Tahoma"/>
                <w:sz w:val="20"/>
                <w:szCs w:val="20"/>
              </w:rPr>
              <w:t>ай</w:t>
            </w:r>
            <w:r w:rsidRPr="00C04CCD">
              <w:rPr>
                <w:rFonts w:ascii="Tahoma" w:hAnsi="Tahoma" w:cs="Tahoma"/>
                <w:sz w:val="20"/>
                <w:szCs w:val="20"/>
              </w:rPr>
              <w:t>л. Весь пакет файлов может быть заархивирован в формат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C04CCD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C04CCD">
              <w:rPr>
                <w:rFonts w:ascii="Tahoma" w:hAnsi="Tahoma" w:cs="Tahoma"/>
                <w:sz w:val="20"/>
                <w:szCs w:val="20"/>
              </w:rPr>
              <w:t>».</w:t>
            </w:r>
          </w:p>
        </w:tc>
      </w:tr>
      <w:tr w:rsidR="0055382F" w:rsidRPr="00C04CCD" w:rsidTr="00140A19">
        <w:trPr>
          <w:trHeight w:val="319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3808D0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содержанию  и оформлению Заявки (Предложения) на участие в закупке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Все документы, входящие в состав Заявки Участника в процедуре должны быть составлены на русском языке. Подача документов, входящих в состав Предложения,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РФ, Положением о закупке и настоящей закупочной документацией.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вправе запросить у Участников закупки любые недостающие, нечитаемые или оформленные с ошибками документы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оформляется письмом секретаря закупочной комиссии оператору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электронной торговой площадки. Оператор электронной торговой площадки направляет данный запрос Участнику закупки, а также публикует запрос в Единой информационной системе. Документы, полученные от оператора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закупок имеет право не рассматривать Заявки участников, которые не подкреплены всей необходимой документацией согласно требованиям Закупочной документации.</w:t>
            </w:r>
          </w:p>
          <w:p w:rsidR="0055382F" w:rsidRPr="00C04CCD" w:rsidRDefault="0055382F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contextualSpacing w:val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379" w:type="dxa"/>
            <w:vAlign w:val="center"/>
          </w:tcPr>
          <w:p w:rsidR="004B6A9F" w:rsidRPr="007E4A97" w:rsidRDefault="004B6A9F" w:rsidP="004B6A9F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 применяется</w:t>
            </w:r>
          </w:p>
          <w:p w:rsidR="0055382F" w:rsidRPr="00C04CCD" w:rsidRDefault="0055382F" w:rsidP="008439AE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proofErr w:type="gramStart"/>
            <w:r w:rsidRPr="00C04CCD">
              <w:rPr>
                <w:rFonts w:ascii="Tahoma" w:hAnsi="Tahoma" w:cs="Tahoma"/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техническим характеристикам товара, работы, услуги, к их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товара, выполняемой работы, оказываемой услуги потребностям Заказчика</w:t>
            </w:r>
            <w:proofErr w:type="gramEnd"/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Подробные требования к продукции изложены в Проекте типового договора (Приложение № 1 Закупочной документации) и Технической документации (Приложение № 1.1.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Закупочной документации.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:</w:t>
            </w:r>
          </w:p>
          <w:p w:rsidR="0055382F" w:rsidRPr="00C04CCD" w:rsidRDefault="0055382F" w:rsidP="008439AE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Сертификат экологического соответствия;</w:t>
            </w:r>
          </w:p>
          <w:p w:rsidR="0055382F" w:rsidRPr="00C04CCD" w:rsidRDefault="0055382F" w:rsidP="008439AE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Сертификат безопасности и качества продукции.</w:t>
            </w:r>
          </w:p>
          <w:p w:rsidR="0055382F" w:rsidRPr="00C04CCD" w:rsidRDefault="0055382F" w:rsidP="003808D0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bCs/>
                <w:i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602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при заполнении форм документов, включаемых в Заявку согласно Приложений № 2 и № 3 Закупочной документации, должен указать: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наименование;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 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 согласно Приложению №1.1. к Закупочной документации.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Для подтверждения качества поставляемой продукции Участник должен предоставить соответствующие документы: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Если в Технической документации устанавливается диапазонный 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Если в Технической документации установлен диапазонный показатель, обозначенный словами «от» и «до»,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закупке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 содержащимися в заявке на участие в закупке, представленной участником закупки.</w:t>
            </w:r>
          </w:p>
        </w:tc>
      </w:tr>
      <w:tr w:rsidR="0055382F" w:rsidRPr="00C04CCD" w:rsidTr="00140A19">
        <w:trPr>
          <w:trHeight w:val="273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должен соответствовать следующим требованиям: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Для участия в закупке, Участник должен являться субъектом малого и среднего предпринимательства, что подтверждается наличием сведений об участнике в Едином реестре субъектов малого и среднего предпринимательства, размещенном на официальном сайте ФНС России в сети «Интернет» по адресу  </w:t>
            </w:r>
            <w:hyperlink r:id="rId18" w:history="1">
              <w:r w:rsidRPr="00C04CCD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https://rmsp.nalog.ru/search.html</w:t>
              </w:r>
            </w:hyperlink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или предоставлением таким Участником Декларации о соответствии Участника, критериям субъекта малого/среднего предпринимательства, установленным статьей 4 Федерального закона от 24.07.2007 года № 209–ФЗ «О развитии малого и среднего предпринимательства в Российской Федерации».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Обладать гражданской правоспособностью в полном объеме для заключения и исполнения договора, должен быть зарегистрирован в установленном порядке. Подтверждается предоставлением копий следующих документов: 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копия свидетельства о государственной регистрации юридического лица (индивидуального предпринимателя), 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свидетельства о постановке на учет в налоговом органе;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Устава (полностью), о также копии свидетельств о регистрации изменений и дополнений в учредительные документы;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протокола о назначении единоличного или коллегиального исполнительного органа (для юридических лиц);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паспорта гражданина Российской Федерации (для физических лиц и индивидуальных предпринимателей);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полученная не ранее чем за шесть месяцев до дня размещения извещения копия выписки из Единого государственного реестра юридических лиц (для юридического лица)/ Единого государственного реестра индивидуальных предпринимателей (для индивидуальных предпринимателей).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В случае если от имени Участника действует иное лицо, также предоставляется доверенность (оригинал) на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осуществление действий от имени Участника, заверенная печатью Участника и подписанная руководителем Участника или уполномоченным этим руководителем лицом, либо нотариально заверенная копия такой доверенности. В случае если указанная доверенность подписана лицом, уполномоченным руководителем Участника, заявка должна содержать также документ, подтверждающий полномочия такого лица документов, подтверждающих полномочия лиц, подписавших документы, входящие в состав Предложения Участника, на осуществление действий от имени Участника.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 должен находиться в процедуре банкротства или процессе ликвидации, на имущество Участника не должен быть наложен арест, экономическая деятельность Участника не должна быть приостановлена. Подтверждается справкой в свободной форме, за подписью руководителя и главного бухгалтера Участника с приложением заверенных руководителем копий бухгалтерских отчетов (балансов, отчетов о финансовых результатах) за последний отчетный период.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Сведения об участнике закупки должны отсутствовать в реестре недобросовестных поставщиков, предусмотренном ст. 5 Федерального закона от 18.07.2011 № 223-ФЗ «О закупках продукции отдельными видами юридических лиц» и в реестре недобросовестных поставщиков, предусмотренном, ст.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 Подтверждений от участника не требуется.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Располагать необходимыми профессиональными знаниями и опытом, иметь ресурсные возможности (финансовые, материально-технические, производственные, трудовые) и иметь соответствующие действующие разрешающие документы, утвержденные законодательством РФ, на выполнение работ в рамках договора, являющего предметом закупки согласно «Отборочным и квалификационным критериям рассмотрения вторых частей заявок» - Приложение № 4.2. Подтверждается справкой по перечню критериев с указанием ответа на каждый пункт из критериев с приложением указанных в Приложении № 4.2. копий подтверждающих документов.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3"/>
              </w:numPr>
              <w:tabs>
                <w:tab w:val="left" w:pos="34"/>
                <w:tab w:val="left" w:pos="695"/>
              </w:tabs>
              <w:spacing w:after="0"/>
              <w:ind w:left="34" w:firstLine="0"/>
              <w:jc w:val="both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Все указанные документы в обязательном порядке прилагаются Участником к Предложению.</w:t>
            </w:r>
          </w:p>
        </w:tc>
      </w:tr>
      <w:tr w:rsidR="0055382F" w:rsidRPr="00C04CCD" w:rsidTr="00140A19">
        <w:trPr>
          <w:trHeight w:val="706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Причины отклонения Предложений (заявок) Участников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Предложение (заявка) Участника закупки отклоняется от участия в закупке </w:t>
            </w: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на любом этапе ее проведения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следующим основаниям: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не соответствует требованиям документации, в том числе основным квалификационным критериям, установленным в закупочной документации, а также, если участник закупки, в ходе проведения закупочной процедуры перестал отвечать таким требованиям;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Заявка Участника не соответствует требованиям, установленным в закупочной документации (в т. ч. Технической документации);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Невыполнение Участником закупки требований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закупочной документации об обеспечении его заявки, в частности непредставление документа или копии документа, подтверждающего внесение денежных средств, и/или в случае непредставления банковской гарантии (если это допускается в соответствии с закупочной документацией) в качестве обеспечения заявки (при наличии в пункте 18 требований к обеспечению заявки);</w:t>
            </w:r>
            <w:proofErr w:type="gramEnd"/>
          </w:p>
          <w:p w:rsidR="0055382F" w:rsidRPr="004B6A9F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B6A9F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r w:rsidR="004B6A9F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действий</w:t>
            </w:r>
            <w:r w:rsidRPr="004B6A9F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аффилированности между сотрудников Организатор закупки, с одной стороны, и Участником закупки – с другой;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разъяснении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информации;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Предоставление Участником документов, содержащих недостоверную информацию, заведомо ложные сведения, в т.ч. о стране происхождения товара, указанного в заявке на участие в закупке. 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содержания в первой части заявки, сведений об участнике закупки и (или) о ценовом предложении.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 предоставления соответствующих данному этапу закупки документов, или предоставления их с нарушением условий указанных в настоящей закупочной документации; 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Несоответствия Спецификации технической части, технического предложения (технических характеристик продукции, технических условий продукции, сроков поставки/выполнения работ/оказания услуг) требованиям настоящей закупочной документации (если  данные технические требования, условия, определены как обязательные).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Если факты, перечисленные в п.п. 1.1 – 1.9,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 Данный протокол размещается в ЕИС не позднее чем через три календарных дня со дня подписания.</w:t>
            </w:r>
          </w:p>
        </w:tc>
      </w:tr>
      <w:tr w:rsidR="0055382F" w:rsidRPr="00C04CC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55382F" w:rsidRPr="00C04CCD" w:rsidTr="00140A19">
        <w:trPr>
          <w:trHeight w:val="319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3F5E7C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:rsidR="0055382F" w:rsidRPr="00C04CCD" w:rsidRDefault="0055382F" w:rsidP="003F5E7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A23782">
        <w:trPr>
          <w:trHeight w:val="319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55382F" w:rsidRPr="00C04CCD" w:rsidRDefault="0055382F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запроса предложений вправе подготовить и подать  альтернативные предложения, имеющие </w:t>
            </w:r>
            <w:r w:rsidRPr="00C04CCD"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  <w:t>одно или несколько измененных организационно-технических решений, коммерческих решений, характеристик предмета закупки</w:t>
            </w:r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; 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Рассмотрение альтернативных предложений остается на усмотрение Организатора закупки. </w:t>
            </w:r>
          </w:p>
          <w:p w:rsidR="0055382F" w:rsidRPr="00C04CCD" w:rsidRDefault="0055382F" w:rsidP="00A23782">
            <w:pPr>
              <w:tabs>
                <w:tab w:val="left" w:pos="-360"/>
                <w:tab w:val="left" w:pos="0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179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е-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ПП РФ №925). 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в заявке на участие в закупке, представленной участником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55382F" w:rsidRPr="00C04CCD" w:rsidRDefault="0055382F" w:rsidP="008439AE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55382F" w:rsidRPr="00C04CCD" w:rsidTr="0046326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379" w:type="dxa"/>
            <w:vAlign w:val="center"/>
          </w:tcPr>
          <w:p w:rsidR="004B6A9F" w:rsidRDefault="0055382F" w:rsidP="004B6A9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итогам проведения конкурса может быть заключен только один договор в рамках одного лота</w:t>
            </w:r>
            <w:r w:rsidR="004B6A9F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55382F" w:rsidRPr="00C04CCD" w:rsidRDefault="0055382F" w:rsidP="004B6A9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пункте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  <w:t>24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55382F" w:rsidRPr="00C04CCD" w:rsidTr="0046326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4B6A9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При заключении договора и его исполнении заказчик имеет право изменить объем </w:t>
            </w:r>
            <w:r w:rsidR="004B6A9F"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закупаемой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продукции </w:t>
            </w:r>
            <w:r w:rsidRPr="00497ABA"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  <w:t xml:space="preserve">до </w:t>
            </w:r>
            <w:r w:rsidRPr="00497ABA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+</w:t>
            </w:r>
            <w:r w:rsidR="004B6A9F" w:rsidRPr="00497ABA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50</w:t>
            </w:r>
            <w:r w:rsidRPr="00497ABA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%/- </w:t>
            </w:r>
            <w:r w:rsidR="004B6A9F" w:rsidRPr="00497ABA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50</w:t>
            </w:r>
            <w:r w:rsidRPr="00497ABA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%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 условиях и по цене предмета закупки в соответствии с </w:t>
            </w:r>
            <w:r w:rsidR="004B6A9F"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заявкой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победителя.</w:t>
            </w:r>
          </w:p>
        </w:tc>
      </w:tr>
      <w:tr w:rsidR="0055382F" w:rsidRPr="00C04CCD" w:rsidTr="00140A19">
        <w:trPr>
          <w:trHeight w:val="179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C04CCD">
              <w:rPr>
                <w:rFonts w:ascii="Tahoma" w:hAnsi="Tahoma" w:cs="Tahoma"/>
                <w:color w:val="000000" w:themeColor="text1"/>
              </w:rPr>
              <w:t>Договор с победителем либо иным лицом, с которым заключается договор, должен быть заключен не ранее 10-ти (десяти) дней и не позднее 20 (двадцати) дней с даты размещения в ЕИС итогового протокола результатов закупки.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</w:rPr>
              <w:t xml:space="preserve"> ,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</w:rPr>
              <w:t>.</w:t>
            </w:r>
          </w:p>
          <w:p w:rsidR="0055382F" w:rsidRPr="00C04CCD" w:rsidRDefault="0055382F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C04CCD">
              <w:rPr>
                <w:rFonts w:ascii="Tahoma" w:hAnsi="Tahoma" w:cs="Tahoma"/>
                <w:color w:val="000000" w:themeColor="text1"/>
              </w:rPr>
              <w:t xml:space="preserve">Проект договора составляется путем включения в проект договора, прилагаемый к документации условий исполнения договора, предложенных участником закупки, являющимся </w:t>
            </w:r>
            <w:r w:rsidRPr="00C04CCD">
              <w:rPr>
                <w:rFonts w:ascii="Tahoma" w:hAnsi="Tahoma" w:cs="Tahoma"/>
                <w:color w:val="000000" w:themeColor="text1"/>
              </w:rPr>
              <w:lastRenderedPageBreak/>
              <w:t>победителем согласно Протоколу о результатах закупки.</w:t>
            </w:r>
          </w:p>
          <w:p w:rsidR="0055382F" w:rsidRPr="00C04CCD" w:rsidRDefault="0055382F" w:rsidP="00AD4CDB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C04CCD">
              <w:rPr>
                <w:rFonts w:ascii="Tahoma" w:hAnsi="Tahoma" w:cs="Tahoma"/>
                <w:color w:val="000000" w:themeColor="text1"/>
              </w:rPr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закупки, заказчика.</w:t>
            </w:r>
          </w:p>
        </w:tc>
      </w:tr>
      <w:tr w:rsidR="0055382F" w:rsidRPr="00C04CCD" w:rsidTr="00140A19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55382F" w:rsidRPr="00C04CCD" w:rsidRDefault="0055382F" w:rsidP="009F4BA1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непредставления победителем закупки Заказчику подписанного договора в установленный срок;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непредставления победителем закупки надлежащего обеспечения исполнения договора </w:t>
            </w:r>
            <w:proofErr w:type="gramStart"/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в соответствии с установленными в документации о закупке условиями до подписания</w:t>
            </w:r>
            <w:proofErr w:type="gramEnd"/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договора;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</w:pPr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предъявления победителем закупки при подписании договора встречных требований по условиям </w:t>
            </w:r>
            <w:proofErr w:type="gramStart"/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договора</w:t>
            </w:r>
            <w:proofErr w:type="gramEnd"/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Уклонение участника закупки от заключения договора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Заказчик в случае признания победителя закупочной процедуры уклонившимся от заключения договора вправе: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заключить договор с участником закупки, предложение которого о цене договора является вторым после победителя. </w:t>
            </w:r>
          </w:p>
          <w:p w:rsidR="0055382F" w:rsidRPr="00C04CCD" w:rsidRDefault="0055382F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Для этого заказчик:</w:t>
            </w:r>
          </w:p>
          <w:p w:rsidR="0055382F" w:rsidRPr="00C04CCD" w:rsidRDefault="0055382F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должен получить согласие такого участника на заключение договора. </w:t>
            </w:r>
          </w:p>
          <w:p w:rsidR="0055382F" w:rsidRPr="00C04CCD" w:rsidRDefault="0055382F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составить проект договора, включив в него предложенные таким участником в заявке условия исполнения договора;</w:t>
            </w:r>
          </w:p>
          <w:p w:rsidR="0055382F" w:rsidRPr="00C04CCD" w:rsidRDefault="0055382F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направить  проект договора участнику, предложение которого о цене договора является вторым после победителя;</w:t>
            </w:r>
          </w:p>
          <w:p w:rsidR="0055382F" w:rsidRPr="00C04CCD" w:rsidRDefault="0055382F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проверить обеспечение исполнения договора, предоставленное вторым участником;</w:t>
            </w:r>
          </w:p>
          <w:p w:rsidR="0055382F" w:rsidRPr="00C04CCD" w:rsidRDefault="0055382F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подписать проект договора и разместить его в ЕИС (официальном сайте закупок), если обеспечение исполнения договора соответствует установленным требованиям. 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договора;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провести процедуру выбора поставщика (подрядчика, исполнителя) повторно.</w:t>
            </w:r>
          </w:p>
        </w:tc>
      </w:tr>
      <w:tr w:rsidR="0055382F" w:rsidRPr="00C04CCD" w:rsidTr="00497ABA">
        <w:trPr>
          <w:trHeight w:val="2303"/>
        </w:trPr>
        <w:tc>
          <w:tcPr>
            <w:tcW w:w="709" w:type="dxa"/>
            <w:shd w:val="clear" w:color="auto" w:fill="auto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bookmarkStart w:id="35" w:name="_Toc422209990"/>
            <w:bookmarkStart w:id="36" w:name="_Toc422226810"/>
            <w:bookmarkStart w:id="37" w:name="_Toc422244162"/>
            <w:bookmarkStart w:id="38" w:name="_Toc515552704"/>
            <w:bookmarkStart w:id="39" w:name="_Toc524689390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Правовой статус документов</w:t>
            </w:r>
            <w:bookmarkEnd w:id="35"/>
            <w:bookmarkEnd w:id="36"/>
            <w:bookmarkEnd w:id="37"/>
            <w:bookmarkEnd w:id="38"/>
            <w:bookmarkEnd w:id="39"/>
          </w:p>
        </w:tc>
        <w:tc>
          <w:tcPr>
            <w:tcW w:w="6379" w:type="dxa"/>
            <w:shd w:val="clear" w:color="auto" w:fill="auto"/>
            <w:vAlign w:val="center"/>
          </w:tcPr>
          <w:p w:rsidR="0055382F" w:rsidRPr="00C04CCD" w:rsidRDefault="0055382F" w:rsidP="008439A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противоречий между разделами настоящей Закупочной документации, документов рассматриваемых и составляемых в ходе закупки, и участвующих в процессе закупки используется соблюдение следующей иерархии:</w:t>
            </w:r>
          </w:p>
          <w:p w:rsidR="0055382F" w:rsidRPr="00C04CCD" w:rsidRDefault="0055382F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 Извещение о проведении закупки;</w:t>
            </w:r>
          </w:p>
          <w:p w:rsidR="0055382F" w:rsidRPr="00C04CCD" w:rsidRDefault="0055382F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2. Раздел «Техническая документация»;</w:t>
            </w:r>
          </w:p>
          <w:p w:rsidR="0055382F" w:rsidRPr="00C04CCD" w:rsidRDefault="0055382F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3. Итоговый протокол;</w:t>
            </w:r>
          </w:p>
          <w:p w:rsidR="0055382F" w:rsidRPr="00C04CCD" w:rsidRDefault="0055382F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4.</w:t>
            </w:r>
            <w:r w:rsidRPr="00C04CCD">
              <w:rPr>
                <w:rFonts w:ascii="Tahoma" w:hAnsi="Tahoma" w:cs="Tahoma"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Проект Договора;</w:t>
            </w:r>
          </w:p>
          <w:p w:rsidR="0055382F" w:rsidRPr="00C04CCD" w:rsidRDefault="0055382F" w:rsidP="00AD4CDB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5. Заявка на участие в закупке.</w:t>
            </w:r>
          </w:p>
        </w:tc>
      </w:tr>
    </w:tbl>
    <w:p w:rsidR="009761EB" w:rsidRPr="00C04CCD" w:rsidRDefault="009761EB" w:rsidP="00497ABA">
      <w:pPr>
        <w:spacing w:after="0"/>
        <w:rPr>
          <w:rFonts w:ascii="Tahoma" w:hAnsi="Tahoma" w:cs="Tahoma"/>
          <w:color w:val="000000" w:themeColor="text1"/>
          <w:sz w:val="20"/>
          <w:szCs w:val="20"/>
        </w:rPr>
      </w:pPr>
    </w:p>
    <w:sectPr w:rsidR="009761EB" w:rsidRPr="00C04CCD" w:rsidSect="00B2331F">
      <w:headerReference w:type="default" r:id="rId19"/>
      <w:headerReference w:type="first" r:id="rId20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3142E" w:rsidRDefault="00F3142E" w:rsidP="001C56F5">
      <w:pPr>
        <w:spacing w:after="0"/>
      </w:pPr>
      <w:r>
        <w:separator/>
      </w:r>
    </w:p>
  </w:endnote>
  <w:endnote w:type="continuationSeparator" w:id="0">
    <w:p w:rsidR="00F3142E" w:rsidRDefault="00F3142E" w:rsidP="001C56F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3142E" w:rsidRDefault="00F3142E" w:rsidP="001C56F5">
      <w:pPr>
        <w:spacing w:after="0"/>
      </w:pPr>
      <w:r>
        <w:separator/>
      </w:r>
    </w:p>
  </w:footnote>
  <w:footnote w:type="continuationSeparator" w:id="0">
    <w:p w:rsidR="00F3142E" w:rsidRDefault="00F3142E" w:rsidP="001C56F5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142E" w:rsidRDefault="00F3142E" w:rsidP="002D21B5">
    <w:pPr>
      <w:pStyle w:val="af8"/>
      <w:jc w:val="center"/>
    </w:pPr>
    <w:r w:rsidRPr="00C04CCD">
      <w:rPr>
        <w:noProof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83130</wp:posOffset>
          </wp:positionH>
          <wp:positionV relativeFrom="paragraph">
            <wp:posOffset>-134703</wp:posOffset>
          </wp:positionV>
          <wp:extent cx="1311722" cy="667910"/>
          <wp:effectExtent l="0" t="0" r="0" b="0"/>
          <wp:wrapNone/>
          <wp:docPr id="3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7441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fldSimple w:instr=" PAGE   \* MERGEFORMAT ">
      <w:r w:rsidR="002F19E0">
        <w:rPr>
          <w:noProof/>
        </w:rPr>
        <w:t>20</w:t>
      </w:r>
    </w:fldSimple>
  </w:p>
  <w:p w:rsidR="00F3142E" w:rsidRDefault="00F3142E">
    <w:pPr>
      <w:pStyle w:val="af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142E" w:rsidRDefault="00F3142E">
    <w:pPr>
      <w:pStyle w:val="af6"/>
    </w:pPr>
    <w:r w:rsidRPr="00857BC1"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-163361</wp:posOffset>
          </wp:positionH>
          <wp:positionV relativeFrom="paragraph">
            <wp:posOffset>246960</wp:posOffset>
          </wp:positionV>
          <wp:extent cx="1311966" cy="691763"/>
          <wp:effectExtent l="0" t="0" r="0" b="0"/>
          <wp:wrapNone/>
          <wp:docPr id="7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1778" w:hanging="360"/>
      </w:p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4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5">
    <w:nsid w:val="11145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716631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5B3127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DBD09CD"/>
    <w:multiLevelType w:val="multilevel"/>
    <w:tmpl w:val="2FB6A336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color w:val="auto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FC9139D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219760B4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6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7">
    <w:nsid w:val="28410BF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0">
    <w:nsid w:val="32C4521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341A0D85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2">
    <w:nsid w:val="3945392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98A35C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5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6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27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8">
    <w:nsid w:val="591711B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9">
    <w:nsid w:val="5FD3683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0">
    <w:nsid w:val="60AA18C8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677F33CF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BB845F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73F66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610" w:hanging="360"/>
      </w:pPr>
    </w:lvl>
    <w:lvl w:ilvl="1">
      <w:start w:val="4"/>
      <w:numFmt w:val="decimal"/>
      <w:isLgl/>
      <w:lvlText w:val="%1.%2."/>
      <w:lvlJc w:val="left"/>
      <w:pPr>
        <w:ind w:left="61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9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97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3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3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69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50" w:hanging="1800"/>
      </w:pPr>
      <w:rPr>
        <w:rFonts w:hint="default"/>
      </w:rPr>
    </w:lvl>
  </w:abstractNum>
  <w:num w:numId="1">
    <w:abstractNumId w:val="26"/>
  </w:num>
  <w:num w:numId="2">
    <w:abstractNumId w:val="0"/>
  </w:num>
  <w:num w:numId="3">
    <w:abstractNumId w:val="24"/>
  </w:num>
  <w:num w:numId="4">
    <w:abstractNumId w:val="12"/>
  </w:num>
  <w:num w:numId="5">
    <w:abstractNumId w:val="4"/>
  </w:num>
  <w:num w:numId="6">
    <w:abstractNumId w:val="16"/>
  </w:num>
  <w:num w:numId="7">
    <w:abstractNumId w:val="10"/>
  </w:num>
  <w:num w:numId="8">
    <w:abstractNumId w:val="18"/>
  </w:num>
  <w:num w:numId="9">
    <w:abstractNumId w:val="13"/>
  </w:num>
  <w:num w:numId="10">
    <w:abstractNumId w:val="9"/>
  </w:num>
  <w:num w:numId="11">
    <w:abstractNumId w:val="31"/>
  </w:num>
  <w:num w:numId="12">
    <w:abstractNumId w:val="21"/>
  </w:num>
  <w:num w:numId="13">
    <w:abstractNumId w:val="29"/>
  </w:num>
  <w:num w:numId="14">
    <w:abstractNumId w:val="20"/>
  </w:num>
  <w:num w:numId="15">
    <w:abstractNumId w:val="17"/>
  </w:num>
  <w:num w:numId="16">
    <w:abstractNumId w:val="22"/>
  </w:num>
  <w:num w:numId="17">
    <w:abstractNumId w:val="11"/>
  </w:num>
  <w:num w:numId="18">
    <w:abstractNumId w:val="33"/>
  </w:num>
  <w:num w:numId="19">
    <w:abstractNumId w:val="5"/>
  </w:num>
  <w:num w:numId="20">
    <w:abstractNumId w:val="15"/>
  </w:num>
  <w:num w:numId="21">
    <w:abstractNumId w:val="32"/>
  </w:num>
  <w:num w:numId="22">
    <w:abstractNumId w:val="6"/>
  </w:num>
  <w:num w:numId="23">
    <w:abstractNumId w:val="35"/>
  </w:num>
  <w:num w:numId="24">
    <w:abstractNumId w:val="25"/>
  </w:num>
  <w:num w:numId="25">
    <w:abstractNumId w:val="3"/>
  </w:num>
  <w:num w:numId="26">
    <w:abstractNumId w:val="8"/>
  </w:num>
  <w:num w:numId="27">
    <w:abstractNumId w:val="30"/>
  </w:num>
  <w:num w:numId="28">
    <w:abstractNumId w:val="19"/>
  </w:num>
  <w:num w:numId="29">
    <w:abstractNumId w:val="7"/>
  </w:num>
  <w:num w:numId="30">
    <w:abstractNumId w:val="27"/>
  </w:num>
  <w:num w:numId="31">
    <w:abstractNumId w:val="28"/>
  </w:num>
  <w:num w:numId="32">
    <w:abstractNumId w:val="34"/>
  </w:num>
  <w:num w:numId="33">
    <w:abstractNumId w:val="2"/>
  </w:num>
  <w:num w:numId="34">
    <w:abstractNumId w:val="23"/>
  </w:num>
  <w:num w:numId="35">
    <w:abstractNumId w:val="14"/>
  </w:num>
  <w:num w:numId="36">
    <w:abstractNumId w:val="1"/>
  </w:num>
  <w:numIdMacAtCleanup w:val="3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/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426D6"/>
    <w:rsid w:val="000433BB"/>
    <w:rsid w:val="0004357C"/>
    <w:rsid w:val="00043768"/>
    <w:rsid w:val="00044414"/>
    <w:rsid w:val="00044A56"/>
    <w:rsid w:val="00044D01"/>
    <w:rsid w:val="00045171"/>
    <w:rsid w:val="000453E7"/>
    <w:rsid w:val="0004584E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4274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6190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86667"/>
    <w:rsid w:val="00090FB9"/>
    <w:rsid w:val="00092868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73A0"/>
    <w:rsid w:val="000B0BF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796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6538"/>
    <w:rsid w:val="000F66A9"/>
    <w:rsid w:val="000F6CA8"/>
    <w:rsid w:val="00100388"/>
    <w:rsid w:val="001004C1"/>
    <w:rsid w:val="00102547"/>
    <w:rsid w:val="00103BE2"/>
    <w:rsid w:val="00103FF5"/>
    <w:rsid w:val="001043B4"/>
    <w:rsid w:val="001051D8"/>
    <w:rsid w:val="001059ED"/>
    <w:rsid w:val="00105B78"/>
    <w:rsid w:val="001121C8"/>
    <w:rsid w:val="00112250"/>
    <w:rsid w:val="0011346F"/>
    <w:rsid w:val="00113DCF"/>
    <w:rsid w:val="00113F29"/>
    <w:rsid w:val="00113F73"/>
    <w:rsid w:val="00115D69"/>
    <w:rsid w:val="00116100"/>
    <w:rsid w:val="00116665"/>
    <w:rsid w:val="001207F5"/>
    <w:rsid w:val="00121E47"/>
    <w:rsid w:val="00122669"/>
    <w:rsid w:val="00123180"/>
    <w:rsid w:val="00125FE4"/>
    <w:rsid w:val="001267E9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561D"/>
    <w:rsid w:val="00166061"/>
    <w:rsid w:val="001660CA"/>
    <w:rsid w:val="0017063B"/>
    <w:rsid w:val="0017234C"/>
    <w:rsid w:val="00172B72"/>
    <w:rsid w:val="001730E8"/>
    <w:rsid w:val="00175F03"/>
    <w:rsid w:val="001768F7"/>
    <w:rsid w:val="001775E8"/>
    <w:rsid w:val="00177FBC"/>
    <w:rsid w:val="0018272A"/>
    <w:rsid w:val="00184456"/>
    <w:rsid w:val="00184B4D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4A64"/>
    <w:rsid w:val="001F4B95"/>
    <w:rsid w:val="001F62E1"/>
    <w:rsid w:val="001F66CC"/>
    <w:rsid w:val="001F7980"/>
    <w:rsid w:val="002027C2"/>
    <w:rsid w:val="00204092"/>
    <w:rsid w:val="002042CB"/>
    <w:rsid w:val="00204788"/>
    <w:rsid w:val="0020598F"/>
    <w:rsid w:val="00206DCE"/>
    <w:rsid w:val="00210796"/>
    <w:rsid w:val="00212E76"/>
    <w:rsid w:val="002137B7"/>
    <w:rsid w:val="00214BBB"/>
    <w:rsid w:val="0021681A"/>
    <w:rsid w:val="00217F18"/>
    <w:rsid w:val="0022042A"/>
    <w:rsid w:val="00221F00"/>
    <w:rsid w:val="00221FFC"/>
    <w:rsid w:val="00222CA9"/>
    <w:rsid w:val="00224146"/>
    <w:rsid w:val="0022499E"/>
    <w:rsid w:val="002252AA"/>
    <w:rsid w:val="002270DD"/>
    <w:rsid w:val="002272D7"/>
    <w:rsid w:val="00227DEA"/>
    <w:rsid w:val="00231E3F"/>
    <w:rsid w:val="002346CA"/>
    <w:rsid w:val="00235606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2137"/>
    <w:rsid w:val="00263F95"/>
    <w:rsid w:val="0026512E"/>
    <w:rsid w:val="00265230"/>
    <w:rsid w:val="00265A14"/>
    <w:rsid w:val="00265D86"/>
    <w:rsid w:val="00265EB2"/>
    <w:rsid w:val="0026615C"/>
    <w:rsid w:val="00266B27"/>
    <w:rsid w:val="0027123A"/>
    <w:rsid w:val="00271328"/>
    <w:rsid w:val="00271C23"/>
    <w:rsid w:val="00272069"/>
    <w:rsid w:val="00272149"/>
    <w:rsid w:val="002739DD"/>
    <w:rsid w:val="002767A9"/>
    <w:rsid w:val="00282B65"/>
    <w:rsid w:val="00283037"/>
    <w:rsid w:val="00284024"/>
    <w:rsid w:val="00284C6B"/>
    <w:rsid w:val="002851CC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9E0"/>
    <w:rsid w:val="002F1A23"/>
    <w:rsid w:val="002F25DC"/>
    <w:rsid w:val="002F26FE"/>
    <w:rsid w:val="002F2EBC"/>
    <w:rsid w:val="002F3306"/>
    <w:rsid w:val="002F4585"/>
    <w:rsid w:val="002F51CE"/>
    <w:rsid w:val="002F527F"/>
    <w:rsid w:val="002F5AE2"/>
    <w:rsid w:val="002F5CBD"/>
    <w:rsid w:val="002F63E3"/>
    <w:rsid w:val="002F7D7E"/>
    <w:rsid w:val="00300369"/>
    <w:rsid w:val="00300769"/>
    <w:rsid w:val="003028AD"/>
    <w:rsid w:val="00303909"/>
    <w:rsid w:val="003061F3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7DA6"/>
    <w:rsid w:val="00330B1E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47FC3"/>
    <w:rsid w:val="00350074"/>
    <w:rsid w:val="00350C0C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4906"/>
    <w:rsid w:val="0039596E"/>
    <w:rsid w:val="00395CF0"/>
    <w:rsid w:val="00397ACB"/>
    <w:rsid w:val="003A14D1"/>
    <w:rsid w:val="003A23FD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F27"/>
    <w:rsid w:val="003D3163"/>
    <w:rsid w:val="003D4BF0"/>
    <w:rsid w:val="003D5956"/>
    <w:rsid w:val="003D5ACC"/>
    <w:rsid w:val="003E1103"/>
    <w:rsid w:val="003E1889"/>
    <w:rsid w:val="003E1B7C"/>
    <w:rsid w:val="003E1BF5"/>
    <w:rsid w:val="003E2687"/>
    <w:rsid w:val="003E3984"/>
    <w:rsid w:val="003E4737"/>
    <w:rsid w:val="003E5073"/>
    <w:rsid w:val="003E73AA"/>
    <w:rsid w:val="003F14A3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28E9"/>
    <w:rsid w:val="00402E85"/>
    <w:rsid w:val="004042D8"/>
    <w:rsid w:val="00405151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0B76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901A1"/>
    <w:rsid w:val="00490D4B"/>
    <w:rsid w:val="0049333A"/>
    <w:rsid w:val="0049435E"/>
    <w:rsid w:val="00494880"/>
    <w:rsid w:val="00494D0E"/>
    <w:rsid w:val="00496206"/>
    <w:rsid w:val="004970BA"/>
    <w:rsid w:val="00497ABA"/>
    <w:rsid w:val="004A001E"/>
    <w:rsid w:val="004A00D0"/>
    <w:rsid w:val="004A21FA"/>
    <w:rsid w:val="004A2431"/>
    <w:rsid w:val="004A24D1"/>
    <w:rsid w:val="004A33F3"/>
    <w:rsid w:val="004A4067"/>
    <w:rsid w:val="004A4071"/>
    <w:rsid w:val="004A6427"/>
    <w:rsid w:val="004A6E10"/>
    <w:rsid w:val="004A7500"/>
    <w:rsid w:val="004A7CB8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A9F"/>
    <w:rsid w:val="004B6C68"/>
    <w:rsid w:val="004B7625"/>
    <w:rsid w:val="004B7ACD"/>
    <w:rsid w:val="004B7E9C"/>
    <w:rsid w:val="004C190B"/>
    <w:rsid w:val="004C223A"/>
    <w:rsid w:val="004C2FAF"/>
    <w:rsid w:val="004C3BFE"/>
    <w:rsid w:val="004C7097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23B8"/>
    <w:rsid w:val="004E3B30"/>
    <w:rsid w:val="004E6811"/>
    <w:rsid w:val="004E688F"/>
    <w:rsid w:val="004F07E7"/>
    <w:rsid w:val="004F0D84"/>
    <w:rsid w:val="004F0DDD"/>
    <w:rsid w:val="004F1C81"/>
    <w:rsid w:val="004F247A"/>
    <w:rsid w:val="004F6E0C"/>
    <w:rsid w:val="004F7525"/>
    <w:rsid w:val="004F7694"/>
    <w:rsid w:val="004F7894"/>
    <w:rsid w:val="005008B7"/>
    <w:rsid w:val="00501178"/>
    <w:rsid w:val="005016A4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2421"/>
    <w:rsid w:val="00543A81"/>
    <w:rsid w:val="00547BCD"/>
    <w:rsid w:val="005501D5"/>
    <w:rsid w:val="00551B20"/>
    <w:rsid w:val="0055382F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60A"/>
    <w:rsid w:val="00566FFC"/>
    <w:rsid w:val="0056711D"/>
    <w:rsid w:val="00567291"/>
    <w:rsid w:val="005673F8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622B"/>
    <w:rsid w:val="005B722A"/>
    <w:rsid w:val="005B7742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791"/>
    <w:rsid w:val="005D00A3"/>
    <w:rsid w:val="005D0B29"/>
    <w:rsid w:val="005D1235"/>
    <w:rsid w:val="005D3284"/>
    <w:rsid w:val="005D355F"/>
    <w:rsid w:val="005D59CB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314D"/>
    <w:rsid w:val="005F45B4"/>
    <w:rsid w:val="005F5164"/>
    <w:rsid w:val="005F59AD"/>
    <w:rsid w:val="005F633C"/>
    <w:rsid w:val="005F67E8"/>
    <w:rsid w:val="005F78E8"/>
    <w:rsid w:val="006033CF"/>
    <w:rsid w:val="00604546"/>
    <w:rsid w:val="00605779"/>
    <w:rsid w:val="0060580D"/>
    <w:rsid w:val="00605C55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57F4"/>
    <w:rsid w:val="00637270"/>
    <w:rsid w:val="00637D7A"/>
    <w:rsid w:val="00637E80"/>
    <w:rsid w:val="00641F95"/>
    <w:rsid w:val="00642752"/>
    <w:rsid w:val="00643C11"/>
    <w:rsid w:val="00645CA8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A44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0F8"/>
    <w:rsid w:val="006A22CA"/>
    <w:rsid w:val="006A3AD7"/>
    <w:rsid w:val="006A43C5"/>
    <w:rsid w:val="006A511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506E"/>
    <w:rsid w:val="006D528E"/>
    <w:rsid w:val="006D5998"/>
    <w:rsid w:val="006D5DEF"/>
    <w:rsid w:val="006D6814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AAC"/>
    <w:rsid w:val="007504CF"/>
    <w:rsid w:val="00751024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301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57B6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8DD"/>
    <w:rsid w:val="008313B2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683"/>
    <w:rsid w:val="008503ED"/>
    <w:rsid w:val="0085082B"/>
    <w:rsid w:val="00850E96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BC1"/>
    <w:rsid w:val="00857EB3"/>
    <w:rsid w:val="008605D9"/>
    <w:rsid w:val="00860813"/>
    <w:rsid w:val="0086114A"/>
    <w:rsid w:val="00864D5D"/>
    <w:rsid w:val="008661A8"/>
    <w:rsid w:val="00870E89"/>
    <w:rsid w:val="0087154E"/>
    <w:rsid w:val="008716C8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18B7"/>
    <w:rsid w:val="00892039"/>
    <w:rsid w:val="0089207F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2C8"/>
    <w:rsid w:val="008E7374"/>
    <w:rsid w:val="008E79D5"/>
    <w:rsid w:val="008F01E5"/>
    <w:rsid w:val="008F05DD"/>
    <w:rsid w:val="008F1CF5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1BF9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2180"/>
    <w:rsid w:val="00952A09"/>
    <w:rsid w:val="00953231"/>
    <w:rsid w:val="00953E5D"/>
    <w:rsid w:val="00954467"/>
    <w:rsid w:val="00954927"/>
    <w:rsid w:val="00954ACB"/>
    <w:rsid w:val="00954BBF"/>
    <w:rsid w:val="00955922"/>
    <w:rsid w:val="00955D86"/>
    <w:rsid w:val="00955DC7"/>
    <w:rsid w:val="00955DFA"/>
    <w:rsid w:val="0095617D"/>
    <w:rsid w:val="00956A83"/>
    <w:rsid w:val="00957EDB"/>
    <w:rsid w:val="0096109D"/>
    <w:rsid w:val="00961392"/>
    <w:rsid w:val="00962AAB"/>
    <w:rsid w:val="00962C9C"/>
    <w:rsid w:val="00963257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3204"/>
    <w:rsid w:val="009B3BE8"/>
    <w:rsid w:val="009B5474"/>
    <w:rsid w:val="009B5828"/>
    <w:rsid w:val="009C00B8"/>
    <w:rsid w:val="009C09FB"/>
    <w:rsid w:val="009C3A99"/>
    <w:rsid w:val="009C4142"/>
    <w:rsid w:val="009C550E"/>
    <w:rsid w:val="009C6D88"/>
    <w:rsid w:val="009D000A"/>
    <w:rsid w:val="009D0E60"/>
    <w:rsid w:val="009D1286"/>
    <w:rsid w:val="009D4CF9"/>
    <w:rsid w:val="009D78AA"/>
    <w:rsid w:val="009E13B8"/>
    <w:rsid w:val="009E17EE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13C4"/>
    <w:rsid w:val="009F18DC"/>
    <w:rsid w:val="009F192E"/>
    <w:rsid w:val="009F4785"/>
    <w:rsid w:val="009F4BA1"/>
    <w:rsid w:val="009F4D80"/>
    <w:rsid w:val="009F53E8"/>
    <w:rsid w:val="009F643A"/>
    <w:rsid w:val="009F66F3"/>
    <w:rsid w:val="00A00347"/>
    <w:rsid w:val="00A0081B"/>
    <w:rsid w:val="00A02C6D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184C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9AD"/>
    <w:rsid w:val="00A56D0A"/>
    <w:rsid w:val="00A575A4"/>
    <w:rsid w:val="00A57B27"/>
    <w:rsid w:val="00A616F7"/>
    <w:rsid w:val="00A61DE3"/>
    <w:rsid w:val="00A63012"/>
    <w:rsid w:val="00A64D1B"/>
    <w:rsid w:val="00A65062"/>
    <w:rsid w:val="00A651AA"/>
    <w:rsid w:val="00A6543A"/>
    <w:rsid w:val="00A65573"/>
    <w:rsid w:val="00A65AFA"/>
    <w:rsid w:val="00A672BE"/>
    <w:rsid w:val="00A6741B"/>
    <w:rsid w:val="00A70343"/>
    <w:rsid w:val="00A731C5"/>
    <w:rsid w:val="00A735C7"/>
    <w:rsid w:val="00A750D3"/>
    <w:rsid w:val="00A75577"/>
    <w:rsid w:val="00A77422"/>
    <w:rsid w:val="00A805CD"/>
    <w:rsid w:val="00A80A40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1238"/>
    <w:rsid w:val="00A923B8"/>
    <w:rsid w:val="00A924E6"/>
    <w:rsid w:val="00A9251A"/>
    <w:rsid w:val="00A93D82"/>
    <w:rsid w:val="00A93F5C"/>
    <w:rsid w:val="00A940D0"/>
    <w:rsid w:val="00A9482B"/>
    <w:rsid w:val="00A94BF3"/>
    <w:rsid w:val="00A94D56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1F0D"/>
    <w:rsid w:val="00AC263D"/>
    <w:rsid w:val="00AC4C21"/>
    <w:rsid w:val="00AC5B05"/>
    <w:rsid w:val="00AC5E93"/>
    <w:rsid w:val="00AC5EDC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7465"/>
    <w:rsid w:val="00B00135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99F"/>
    <w:rsid w:val="00B07BA9"/>
    <w:rsid w:val="00B12073"/>
    <w:rsid w:val="00B12116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3BBC"/>
    <w:rsid w:val="00B252EA"/>
    <w:rsid w:val="00B25796"/>
    <w:rsid w:val="00B25988"/>
    <w:rsid w:val="00B262BD"/>
    <w:rsid w:val="00B26CEA"/>
    <w:rsid w:val="00B27DA1"/>
    <w:rsid w:val="00B30878"/>
    <w:rsid w:val="00B323C3"/>
    <w:rsid w:val="00B32447"/>
    <w:rsid w:val="00B3341A"/>
    <w:rsid w:val="00B33E3B"/>
    <w:rsid w:val="00B33EF6"/>
    <w:rsid w:val="00B3459D"/>
    <w:rsid w:val="00B3485D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40C"/>
    <w:rsid w:val="00B4756E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25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2868"/>
    <w:rsid w:val="00B8298A"/>
    <w:rsid w:val="00B847EF"/>
    <w:rsid w:val="00B8626E"/>
    <w:rsid w:val="00B90878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51D9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0A30"/>
    <w:rsid w:val="00BE123C"/>
    <w:rsid w:val="00BE1DE4"/>
    <w:rsid w:val="00BE1DED"/>
    <w:rsid w:val="00BE1FE3"/>
    <w:rsid w:val="00BE247B"/>
    <w:rsid w:val="00BE2840"/>
    <w:rsid w:val="00BE34CE"/>
    <w:rsid w:val="00BE41D4"/>
    <w:rsid w:val="00BE4879"/>
    <w:rsid w:val="00BE5B3A"/>
    <w:rsid w:val="00BE5FD9"/>
    <w:rsid w:val="00BE684B"/>
    <w:rsid w:val="00BE6DAD"/>
    <w:rsid w:val="00BE7C63"/>
    <w:rsid w:val="00BF0A50"/>
    <w:rsid w:val="00BF2880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4CCD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AB5"/>
    <w:rsid w:val="00C31E98"/>
    <w:rsid w:val="00C33087"/>
    <w:rsid w:val="00C33A9D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4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7182F"/>
    <w:rsid w:val="00C71D95"/>
    <w:rsid w:val="00C71FF4"/>
    <w:rsid w:val="00C72921"/>
    <w:rsid w:val="00C72A99"/>
    <w:rsid w:val="00C73FF2"/>
    <w:rsid w:val="00C748F4"/>
    <w:rsid w:val="00C7765C"/>
    <w:rsid w:val="00C80916"/>
    <w:rsid w:val="00C810D7"/>
    <w:rsid w:val="00C81B1A"/>
    <w:rsid w:val="00C81E15"/>
    <w:rsid w:val="00C84109"/>
    <w:rsid w:val="00C8626F"/>
    <w:rsid w:val="00C8776C"/>
    <w:rsid w:val="00C91821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7E86"/>
    <w:rsid w:val="00CF13CF"/>
    <w:rsid w:val="00CF1643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0A0C"/>
    <w:rsid w:val="00D2183B"/>
    <w:rsid w:val="00D21BD0"/>
    <w:rsid w:val="00D22552"/>
    <w:rsid w:val="00D22F79"/>
    <w:rsid w:val="00D243C9"/>
    <w:rsid w:val="00D24CFA"/>
    <w:rsid w:val="00D25FA3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C28"/>
    <w:rsid w:val="00D42723"/>
    <w:rsid w:val="00D42F2A"/>
    <w:rsid w:val="00D44884"/>
    <w:rsid w:val="00D44EFB"/>
    <w:rsid w:val="00D44F11"/>
    <w:rsid w:val="00D47DBF"/>
    <w:rsid w:val="00D47F5D"/>
    <w:rsid w:val="00D50766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6572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027"/>
    <w:rsid w:val="00DA1843"/>
    <w:rsid w:val="00DA2B4E"/>
    <w:rsid w:val="00DA526B"/>
    <w:rsid w:val="00DA7339"/>
    <w:rsid w:val="00DB0CA8"/>
    <w:rsid w:val="00DB2E36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ADA"/>
    <w:rsid w:val="00DC675F"/>
    <w:rsid w:val="00DC7DE0"/>
    <w:rsid w:val="00DD07CB"/>
    <w:rsid w:val="00DD0A53"/>
    <w:rsid w:val="00DD14B7"/>
    <w:rsid w:val="00DD1997"/>
    <w:rsid w:val="00DD1F58"/>
    <w:rsid w:val="00DD2082"/>
    <w:rsid w:val="00DD2A8E"/>
    <w:rsid w:val="00DD39F2"/>
    <w:rsid w:val="00DE0300"/>
    <w:rsid w:val="00DE0B76"/>
    <w:rsid w:val="00DE1454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3D14"/>
    <w:rsid w:val="00DF4609"/>
    <w:rsid w:val="00DF53BA"/>
    <w:rsid w:val="00DF791F"/>
    <w:rsid w:val="00DF7E00"/>
    <w:rsid w:val="00E00248"/>
    <w:rsid w:val="00E00980"/>
    <w:rsid w:val="00E01698"/>
    <w:rsid w:val="00E01EFC"/>
    <w:rsid w:val="00E029FE"/>
    <w:rsid w:val="00E02ED3"/>
    <w:rsid w:val="00E02FE6"/>
    <w:rsid w:val="00E04FD2"/>
    <w:rsid w:val="00E0536A"/>
    <w:rsid w:val="00E05916"/>
    <w:rsid w:val="00E06D6A"/>
    <w:rsid w:val="00E1042F"/>
    <w:rsid w:val="00E10491"/>
    <w:rsid w:val="00E10B11"/>
    <w:rsid w:val="00E10FEE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586B"/>
    <w:rsid w:val="00E75CCF"/>
    <w:rsid w:val="00E775F8"/>
    <w:rsid w:val="00E7763B"/>
    <w:rsid w:val="00E778CA"/>
    <w:rsid w:val="00E8025E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CD2"/>
    <w:rsid w:val="00E870EF"/>
    <w:rsid w:val="00E876AA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5EDE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2BD4"/>
    <w:rsid w:val="00EE3871"/>
    <w:rsid w:val="00EE408B"/>
    <w:rsid w:val="00EE44C1"/>
    <w:rsid w:val="00EE4E29"/>
    <w:rsid w:val="00EE4F70"/>
    <w:rsid w:val="00EE4F93"/>
    <w:rsid w:val="00EE56D4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537"/>
    <w:rsid w:val="00F20BA5"/>
    <w:rsid w:val="00F2102D"/>
    <w:rsid w:val="00F212AF"/>
    <w:rsid w:val="00F2299A"/>
    <w:rsid w:val="00F22D50"/>
    <w:rsid w:val="00F22FAF"/>
    <w:rsid w:val="00F23322"/>
    <w:rsid w:val="00F267AA"/>
    <w:rsid w:val="00F26C79"/>
    <w:rsid w:val="00F27D7F"/>
    <w:rsid w:val="00F30F67"/>
    <w:rsid w:val="00F310C1"/>
    <w:rsid w:val="00F3142E"/>
    <w:rsid w:val="00F31A52"/>
    <w:rsid w:val="00F32942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196D"/>
    <w:rsid w:val="00F52C1E"/>
    <w:rsid w:val="00F541C1"/>
    <w:rsid w:val="00F561A9"/>
    <w:rsid w:val="00F5636F"/>
    <w:rsid w:val="00F605D1"/>
    <w:rsid w:val="00F6066B"/>
    <w:rsid w:val="00F60DEF"/>
    <w:rsid w:val="00F61AA4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2FC3"/>
    <w:rsid w:val="00F734E7"/>
    <w:rsid w:val="00F74114"/>
    <w:rsid w:val="00F74352"/>
    <w:rsid w:val="00F75A41"/>
    <w:rsid w:val="00F76A37"/>
    <w:rsid w:val="00F76DC7"/>
    <w:rsid w:val="00F77BF9"/>
    <w:rsid w:val="00F77D31"/>
    <w:rsid w:val="00F8198C"/>
    <w:rsid w:val="00F824AF"/>
    <w:rsid w:val="00F83809"/>
    <w:rsid w:val="00F843B8"/>
    <w:rsid w:val="00F84F0E"/>
    <w:rsid w:val="00F87749"/>
    <w:rsid w:val="00F90149"/>
    <w:rsid w:val="00F90853"/>
    <w:rsid w:val="00F91BB5"/>
    <w:rsid w:val="00F927DD"/>
    <w:rsid w:val="00F9368E"/>
    <w:rsid w:val="00F93CC4"/>
    <w:rsid w:val="00F93ED8"/>
    <w:rsid w:val="00F950DC"/>
    <w:rsid w:val="00F9551C"/>
    <w:rsid w:val="00F968D1"/>
    <w:rsid w:val="00F979C4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151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A3C"/>
    <w:rsid w:val="00FD5A61"/>
    <w:rsid w:val="00FD642F"/>
    <w:rsid w:val="00FD7064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7345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9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ks_zakupki@rks.karelia.ru" TargetMode="External"/><Relationship Id="rId13" Type="http://schemas.openxmlformats.org/officeDocument/2006/relationships/hyperlink" Target="http://www.zakupki.gov.ru" TargetMode="External"/><Relationship Id="rId18" Type="http://schemas.openxmlformats.org/officeDocument/2006/relationships/hyperlink" Target="https://rmsp.nalog.ru/search.html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://www.list-org.com/list?okved2=36.00.2" TargetMode="External"/><Relationship Id="rId17" Type="http://schemas.openxmlformats.org/officeDocument/2006/relationships/hyperlink" Target="http://www.etp.gpb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zakupki.gov.ru" TargetMode="Externa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list-org.com/list?okved2=36.00.2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etp.gpb.ru" TargetMode="External"/><Relationship Id="rId10" Type="http://schemas.openxmlformats.org/officeDocument/2006/relationships/hyperlink" Target="https://etp.gpb.ru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pks_zakupki@rks.karelia.ru" TargetMode="External"/><Relationship Id="rId14" Type="http://schemas.openxmlformats.org/officeDocument/2006/relationships/hyperlink" Target="http://www.zakupki.gov.ru" TargetMode="External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DDF3CC-8DBC-446A-BD47-EFD16BA509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421</TotalTime>
  <Pages>21</Pages>
  <Words>6378</Words>
  <Characters>43676</Characters>
  <Application>Microsoft Office Word</Application>
  <DocSecurity>0</DocSecurity>
  <Lines>363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49955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PCS\e.zazulina (WST-SVE-032)</cp:lastModifiedBy>
  <cp:revision>49</cp:revision>
  <cp:lastPrinted>2019-02-04T06:44:00Z</cp:lastPrinted>
  <dcterms:created xsi:type="dcterms:W3CDTF">2019-02-07T06:22:00Z</dcterms:created>
  <dcterms:modified xsi:type="dcterms:W3CDTF">2019-07-05T09:16:00Z</dcterms:modified>
</cp:coreProperties>
</file>